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9" w:type="dxa"/>
        <w:tblInd w:w="-176" w:type="dxa"/>
        <w:tblLayout w:type="fixed"/>
        <w:tblLook w:val="0000" w:firstRow="0" w:lastRow="0" w:firstColumn="0" w:lastColumn="0" w:noHBand="0" w:noVBand="0"/>
      </w:tblPr>
      <w:tblGrid>
        <w:gridCol w:w="3937"/>
        <w:gridCol w:w="5762"/>
      </w:tblGrid>
      <w:tr w:rsidR="00EC5B41" w:rsidRPr="002D1E10" w:rsidTr="00EC5B41">
        <w:tc>
          <w:tcPr>
            <w:tcW w:w="3937" w:type="dxa"/>
          </w:tcPr>
          <w:p w:rsidR="00EC5B41" w:rsidRPr="002D1E10" w:rsidRDefault="00EC5B41" w:rsidP="0038095B">
            <w:pPr>
              <w:pStyle w:val="Heading1"/>
              <w:rPr>
                <w:rFonts w:ascii="Times New Roman" w:hAnsi="Times New Roman"/>
                <w:b w:val="0"/>
                <w:sz w:val="28"/>
                <w:szCs w:val="28"/>
              </w:rPr>
            </w:pPr>
            <w:r w:rsidRPr="002D1E10">
              <w:rPr>
                <w:rFonts w:ascii="Times New Roman" w:hAnsi="Times New Roman"/>
                <w:b w:val="0"/>
                <w:sz w:val="28"/>
                <w:szCs w:val="28"/>
              </w:rPr>
              <w:t>UBND TỈNH QUẢNG NAM</w:t>
            </w:r>
          </w:p>
        </w:tc>
        <w:tc>
          <w:tcPr>
            <w:tcW w:w="5762" w:type="dxa"/>
          </w:tcPr>
          <w:p w:rsidR="00EC5B41" w:rsidRPr="002D1E10" w:rsidRDefault="00EC5B41" w:rsidP="0038095B">
            <w:pPr>
              <w:pStyle w:val="Heading1"/>
              <w:rPr>
                <w:rFonts w:ascii="Times New Roman" w:hAnsi="Times New Roman"/>
                <w:b w:val="0"/>
                <w:sz w:val="26"/>
                <w:szCs w:val="26"/>
              </w:rPr>
            </w:pPr>
            <w:r w:rsidRPr="002D1E10">
              <w:rPr>
                <w:rFonts w:ascii="Times New Roman" w:hAnsi="Times New Roman"/>
                <w:sz w:val="26"/>
                <w:szCs w:val="26"/>
              </w:rPr>
              <w:t>CỘNG HOÀ XÃ HỘI CHỦ NGHĨA VIỆT NAM</w:t>
            </w:r>
          </w:p>
        </w:tc>
      </w:tr>
      <w:tr w:rsidR="00EC5B41" w:rsidRPr="002D1E10" w:rsidTr="00EC5B41">
        <w:tc>
          <w:tcPr>
            <w:tcW w:w="3937" w:type="dxa"/>
          </w:tcPr>
          <w:p w:rsidR="00EC5B41" w:rsidRPr="002D1E10" w:rsidRDefault="00EC5B41" w:rsidP="0038095B">
            <w:pPr>
              <w:pStyle w:val="Heading1"/>
              <w:rPr>
                <w:rFonts w:ascii="Times New Roman" w:hAnsi="Times New Roman"/>
                <w:sz w:val="28"/>
                <w:szCs w:val="28"/>
              </w:rPr>
            </w:pPr>
            <w:r w:rsidRPr="002D1E10">
              <w:rPr>
                <w:rFonts w:ascii="Times New Roman" w:hAnsi="Times New Roman"/>
                <w:sz w:val="28"/>
                <w:szCs w:val="28"/>
              </w:rPr>
              <w:t>SỞ GIÁO DỤC VÀ ĐÀO TẠO</w:t>
            </w:r>
          </w:p>
        </w:tc>
        <w:tc>
          <w:tcPr>
            <w:tcW w:w="5762" w:type="dxa"/>
          </w:tcPr>
          <w:p w:rsidR="00EC5B41" w:rsidRPr="002D1E10" w:rsidRDefault="00EC5B41" w:rsidP="0038095B">
            <w:pPr>
              <w:pStyle w:val="Heading1"/>
              <w:rPr>
                <w:rFonts w:ascii="Times New Roman" w:hAnsi="Times New Roman"/>
                <w:sz w:val="28"/>
                <w:szCs w:val="28"/>
              </w:rPr>
            </w:pPr>
            <w:r w:rsidRPr="002D1E10">
              <w:rPr>
                <w:rFonts w:ascii="Times New Roman" w:hAnsi="Times New Roman" w:hint="eastAsia"/>
                <w:sz w:val="28"/>
                <w:szCs w:val="28"/>
              </w:rPr>
              <w:t>Đ</w:t>
            </w:r>
            <w:r w:rsidRPr="002D1E10">
              <w:rPr>
                <w:rFonts w:ascii="Times New Roman" w:hAnsi="Times New Roman"/>
                <w:sz w:val="28"/>
                <w:szCs w:val="28"/>
              </w:rPr>
              <w:t>ộc lập - Tự do - Hạnh phúc</w:t>
            </w:r>
          </w:p>
        </w:tc>
      </w:tr>
      <w:tr w:rsidR="00EC5B41" w:rsidTr="00EC5B41">
        <w:trPr>
          <w:cantSplit/>
        </w:trPr>
        <w:tc>
          <w:tcPr>
            <w:tcW w:w="3937" w:type="dxa"/>
          </w:tcPr>
          <w:p w:rsidR="00EC5B41" w:rsidRPr="00EC5B41" w:rsidRDefault="00EC5B41" w:rsidP="00FA4192">
            <w:pPr>
              <w:pStyle w:val="Heading3"/>
              <w:spacing w:before="60"/>
              <w:jc w:val="center"/>
              <w:rPr>
                <w:rFonts w:ascii="Times New Roman" w:hAnsi="Times New Roman" w:cs="Times New Roman"/>
                <w:b w:val="0"/>
              </w:rPr>
            </w:pPr>
            <w:r w:rsidRPr="00EC5B41">
              <w:rPr>
                <w:rFonts w:ascii="Times New Roman" w:hAnsi="Times New Roman" w:cs="Times New Roman"/>
                <w:b w:val="0"/>
                <w:noProof/>
              </w:rPr>
              <mc:AlternateContent>
                <mc:Choice Requires="wps">
                  <w:drawing>
                    <wp:anchor distT="0" distB="0" distL="114300" distR="114300" simplePos="0" relativeHeight="251660288" behindDoc="0" locked="0" layoutInCell="1" allowOverlap="1" wp14:anchorId="1733BBEF" wp14:editId="36BD6F7B">
                      <wp:simplePos x="0" y="0"/>
                      <wp:positionH relativeFrom="column">
                        <wp:posOffset>890905</wp:posOffset>
                      </wp:positionH>
                      <wp:positionV relativeFrom="paragraph">
                        <wp:posOffset>-6721</wp:posOffset>
                      </wp:positionV>
                      <wp:extent cx="817245" cy="0"/>
                      <wp:effectExtent l="0" t="0" r="2095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55pt" to="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9CEg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" strokeweight=".5pt"/>
                  </w:pict>
                </mc:Fallback>
              </mc:AlternateContent>
            </w:r>
            <w:r w:rsidRPr="00EC5B41">
              <w:rPr>
                <w:rFonts w:ascii="Times New Roman" w:hAnsi="Times New Roman" w:cs="Times New Roman"/>
                <w:b w:val="0"/>
              </w:rPr>
              <w:t xml:space="preserve">Số: </w:t>
            </w:r>
            <w:r w:rsidR="00FA4192">
              <w:rPr>
                <w:rFonts w:ascii="Times New Roman" w:hAnsi="Times New Roman" w:cs="Times New Roman"/>
                <w:b w:val="0"/>
              </w:rPr>
              <w:t>775</w:t>
            </w:r>
            <w:r w:rsidRPr="00EC5B41">
              <w:rPr>
                <w:rFonts w:ascii="Times New Roman" w:hAnsi="Times New Roman" w:cs="Times New Roman"/>
                <w:b w:val="0"/>
              </w:rPr>
              <w:t>/SGDĐT-GDTXCN</w:t>
            </w:r>
          </w:p>
        </w:tc>
        <w:tc>
          <w:tcPr>
            <w:tcW w:w="5762" w:type="dxa"/>
          </w:tcPr>
          <w:p w:rsidR="00EC5B41" w:rsidRPr="00CA1F02" w:rsidRDefault="00EC5B41" w:rsidP="00FA4192">
            <w:pPr>
              <w:spacing w:before="60"/>
              <w:ind w:hanging="217"/>
              <w:jc w:val="center"/>
              <w:rPr>
                <w:sz w:val="26"/>
                <w:szCs w:val="26"/>
              </w:rPr>
            </w:pPr>
            <w:r>
              <w:rPr>
                <w:b/>
                <w:noProof/>
              </w:rPr>
              <mc:AlternateContent>
                <mc:Choice Requires="wps">
                  <w:drawing>
                    <wp:anchor distT="0" distB="0" distL="114300" distR="114300" simplePos="0" relativeHeight="251661312" behindDoc="0" locked="0" layoutInCell="1" allowOverlap="1" wp14:anchorId="1352399D" wp14:editId="547906BD">
                      <wp:simplePos x="0" y="0"/>
                      <wp:positionH relativeFrom="column">
                        <wp:posOffset>720725</wp:posOffset>
                      </wp:positionH>
                      <wp:positionV relativeFrom="paragraph">
                        <wp:posOffset>-5451</wp:posOffset>
                      </wp:positionV>
                      <wp:extent cx="2084705" cy="0"/>
                      <wp:effectExtent l="0" t="0" r="1079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45pt" to="220.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pL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" strokeweight=".5pt"/>
                  </w:pict>
                </mc:Fallback>
              </mc:AlternateContent>
            </w:r>
            <w:r w:rsidRPr="00CA1F02">
              <w:rPr>
                <w:i/>
                <w:sz w:val="26"/>
                <w:szCs w:val="26"/>
              </w:rPr>
              <w:t xml:space="preserve">Quảng Nam, ngày </w:t>
            </w:r>
            <w:r w:rsidR="00FA4192">
              <w:rPr>
                <w:i/>
                <w:sz w:val="26"/>
                <w:szCs w:val="26"/>
              </w:rPr>
              <w:t>16</w:t>
            </w:r>
            <w:r w:rsidRPr="00CA1F02">
              <w:rPr>
                <w:i/>
                <w:sz w:val="26"/>
                <w:szCs w:val="26"/>
              </w:rPr>
              <w:t xml:space="preserve">  tháng </w:t>
            </w:r>
            <w:r w:rsidR="00FA4192">
              <w:rPr>
                <w:i/>
                <w:sz w:val="26"/>
                <w:szCs w:val="26"/>
              </w:rPr>
              <w:t>4</w:t>
            </w:r>
            <w:r w:rsidR="00254B6F">
              <w:rPr>
                <w:i/>
                <w:sz w:val="26"/>
                <w:szCs w:val="26"/>
              </w:rPr>
              <w:t xml:space="preserve"> </w:t>
            </w:r>
            <w:r w:rsidRPr="00CA1F02">
              <w:rPr>
                <w:i/>
                <w:sz w:val="26"/>
                <w:szCs w:val="26"/>
              </w:rPr>
              <w:t xml:space="preserve"> n</w:t>
            </w:r>
            <w:r w:rsidRPr="00CA1F02">
              <w:rPr>
                <w:rFonts w:hint="eastAsia"/>
                <w:i/>
                <w:sz w:val="26"/>
                <w:szCs w:val="26"/>
              </w:rPr>
              <w:t>ă</w:t>
            </w:r>
            <w:r w:rsidRPr="00CA1F02">
              <w:rPr>
                <w:i/>
                <w:sz w:val="26"/>
                <w:szCs w:val="26"/>
              </w:rPr>
              <w:t>m 20</w:t>
            </w:r>
            <w:r>
              <w:rPr>
                <w:i/>
                <w:sz w:val="26"/>
                <w:szCs w:val="26"/>
              </w:rPr>
              <w:t>21</w:t>
            </w:r>
          </w:p>
        </w:tc>
      </w:tr>
      <w:tr w:rsidR="00EC5B41" w:rsidTr="00EC5B41">
        <w:trPr>
          <w:cantSplit/>
        </w:trPr>
        <w:tc>
          <w:tcPr>
            <w:tcW w:w="3937" w:type="dxa"/>
          </w:tcPr>
          <w:p w:rsidR="00EC5B41" w:rsidRPr="00EC5B41" w:rsidRDefault="00EC5B41" w:rsidP="004B4AF3">
            <w:pPr>
              <w:pStyle w:val="Heading3"/>
              <w:spacing w:before="0" w:after="0"/>
              <w:jc w:val="center"/>
              <w:rPr>
                <w:rFonts w:ascii="Times New Roman" w:hAnsi="Times New Roman" w:cs="Times New Roman"/>
                <w:b w:val="0"/>
                <w:sz w:val="24"/>
                <w:szCs w:val="24"/>
              </w:rPr>
            </w:pPr>
            <w:r w:rsidRPr="00EC5B41">
              <w:rPr>
                <w:rFonts w:ascii="Times New Roman" w:hAnsi="Times New Roman" w:cs="Times New Roman"/>
                <w:b w:val="0"/>
                <w:sz w:val="24"/>
                <w:szCs w:val="24"/>
              </w:rPr>
              <w:t xml:space="preserve">V/v hướng dẫn công tác tuyển sinh trình độ đại học; trình độ cao đẳng ngành Giáo dục </w:t>
            </w:r>
            <w:r w:rsidR="004B4AF3">
              <w:rPr>
                <w:rFonts w:ascii="Times New Roman" w:hAnsi="Times New Roman" w:cs="Times New Roman"/>
                <w:b w:val="0"/>
                <w:sz w:val="24"/>
                <w:szCs w:val="24"/>
              </w:rPr>
              <w:t>M</w:t>
            </w:r>
            <w:r w:rsidRPr="00EC5B41">
              <w:rPr>
                <w:rFonts w:ascii="Times New Roman" w:hAnsi="Times New Roman" w:cs="Times New Roman"/>
                <w:b w:val="0"/>
                <w:sz w:val="24"/>
                <w:szCs w:val="24"/>
              </w:rPr>
              <w:t>ầm non</w:t>
            </w:r>
            <w:r w:rsidR="00E83952">
              <w:rPr>
                <w:rFonts w:ascii="Times New Roman" w:hAnsi="Times New Roman" w:cs="Times New Roman"/>
                <w:b w:val="0"/>
                <w:sz w:val="24"/>
                <w:szCs w:val="24"/>
              </w:rPr>
              <w:t xml:space="preserve"> năm 2021</w:t>
            </w:r>
          </w:p>
        </w:tc>
        <w:tc>
          <w:tcPr>
            <w:tcW w:w="5762" w:type="dxa"/>
          </w:tcPr>
          <w:p w:rsidR="00EC5B41" w:rsidRPr="00CA1F02" w:rsidRDefault="00EC5B41" w:rsidP="00EC5B41">
            <w:pPr>
              <w:jc w:val="center"/>
              <w:rPr>
                <w:i/>
                <w:sz w:val="26"/>
                <w:szCs w:val="26"/>
              </w:rPr>
            </w:pPr>
          </w:p>
        </w:tc>
      </w:tr>
    </w:tbl>
    <w:p w:rsidR="00A20628" w:rsidRPr="00F80857" w:rsidRDefault="00EC5B41" w:rsidP="004B4AF3">
      <w:pPr>
        <w:rPr>
          <w:sz w:val="24"/>
          <w:szCs w:val="24"/>
        </w:rPr>
      </w:pPr>
      <w:r w:rsidRPr="009031DF">
        <w:rPr>
          <w:sz w:val="26"/>
        </w:rPr>
        <w:t xml:space="preserve">  </w:t>
      </w:r>
    </w:p>
    <w:p w:rsidR="00E572FD" w:rsidRPr="00F80857" w:rsidRDefault="0023196E" w:rsidP="00CD1431">
      <w:pPr>
        <w:spacing w:line="276" w:lineRule="auto"/>
        <w:jc w:val="both"/>
      </w:pPr>
      <w:r w:rsidRPr="00F80857">
        <w:rPr>
          <w:sz w:val="26"/>
          <w:szCs w:val="26"/>
        </w:rPr>
        <w:tab/>
      </w:r>
      <w:r w:rsidR="00292054" w:rsidRPr="00F80857">
        <w:rPr>
          <w:sz w:val="26"/>
          <w:szCs w:val="26"/>
        </w:rPr>
        <w:t xml:space="preserve">    </w:t>
      </w:r>
      <w:r w:rsidR="00335458" w:rsidRPr="00F80857">
        <w:rPr>
          <w:sz w:val="26"/>
          <w:szCs w:val="26"/>
        </w:rPr>
        <w:t xml:space="preserve"> </w:t>
      </w:r>
      <w:r w:rsidR="002F7B2C">
        <w:t>K</w:t>
      </w:r>
      <w:r w:rsidR="00A20628">
        <w:t>í</w:t>
      </w:r>
      <w:r w:rsidR="009334B3" w:rsidRPr="00F80857">
        <w:t>nh gửi</w:t>
      </w:r>
      <w:r w:rsidRPr="00F80857">
        <w:t>:</w:t>
      </w:r>
    </w:p>
    <w:p w:rsidR="0023196E" w:rsidRPr="00F80857" w:rsidRDefault="00335458" w:rsidP="00CD1431">
      <w:pPr>
        <w:spacing w:line="276" w:lineRule="auto"/>
        <w:jc w:val="both"/>
        <w:rPr>
          <w:lang w:val="de-DE"/>
        </w:rPr>
      </w:pPr>
      <w:r w:rsidRPr="00F80857">
        <w:rPr>
          <w:lang w:val="de-DE"/>
        </w:rPr>
        <w:t xml:space="preserve"> </w:t>
      </w:r>
      <w:r w:rsidR="00DB0CF1" w:rsidRPr="00F80857">
        <w:rPr>
          <w:lang w:val="de-DE"/>
        </w:rPr>
        <w:t xml:space="preserve">                             </w:t>
      </w:r>
      <w:r w:rsidR="0023196E" w:rsidRPr="00F80857">
        <w:rPr>
          <w:b/>
          <w:lang w:val="de-DE"/>
        </w:rPr>
        <w:t>-</w:t>
      </w:r>
      <w:r w:rsidR="0064671C" w:rsidRPr="00F80857">
        <w:rPr>
          <w:lang w:val="de-DE"/>
        </w:rPr>
        <w:t xml:space="preserve"> Hiệu trưởng</w:t>
      </w:r>
      <w:r w:rsidR="00A85CC4" w:rsidRPr="00F80857">
        <w:rPr>
          <w:lang w:val="de-DE"/>
        </w:rPr>
        <w:t xml:space="preserve"> </w:t>
      </w:r>
      <w:r w:rsidR="008D3F3B" w:rsidRPr="00F80857">
        <w:rPr>
          <w:lang w:val="de-DE"/>
        </w:rPr>
        <w:t xml:space="preserve">các </w:t>
      </w:r>
      <w:r w:rsidR="00A85CC4" w:rsidRPr="00F80857">
        <w:rPr>
          <w:lang w:val="de-DE"/>
        </w:rPr>
        <w:t xml:space="preserve">trường </w:t>
      </w:r>
      <w:r w:rsidR="00AA2A0D" w:rsidRPr="00F80857">
        <w:rPr>
          <w:lang w:val="de-DE"/>
        </w:rPr>
        <w:t>THPT</w:t>
      </w:r>
      <w:r w:rsidR="00C16001" w:rsidRPr="00F80857">
        <w:rPr>
          <w:lang w:val="de-DE"/>
        </w:rPr>
        <w:t>, PTDTNT</w:t>
      </w:r>
      <w:r w:rsidR="0064671C" w:rsidRPr="00F80857">
        <w:rPr>
          <w:lang w:val="de-DE"/>
        </w:rPr>
        <w:t xml:space="preserve"> </w:t>
      </w:r>
      <w:r w:rsidR="00B95319">
        <w:rPr>
          <w:lang w:val="de-DE"/>
        </w:rPr>
        <w:t xml:space="preserve">trực </w:t>
      </w:r>
      <w:r w:rsidR="0064671C" w:rsidRPr="00F80857">
        <w:rPr>
          <w:lang w:val="de-DE"/>
        </w:rPr>
        <w:t>thuộc</w:t>
      </w:r>
      <w:r w:rsidR="00A85CC4" w:rsidRPr="00F80857">
        <w:rPr>
          <w:lang w:val="de-DE"/>
        </w:rPr>
        <w:t>;</w:t>
      </w:r>
    </w:p>
    <w:p w:rsidR="00802023" w:rsidRPr="00F80857" w:rsidRDefault="00335458" w:rsidP="00CD1431">
      <w:pPr>
        <w:spacing w:line="276" w:lineRule="auto"/>
        <w:jc w:val="both"/>
        <w:rPr>
          <w:lang w:val="de-DE"/>
        </w:rPr>
      </w:pPr>
      <w:r w:rsidRPr="00F80857">
        <w:rPr>
          <w:lang w:val="de-DE"/>
        </w:rPr>
        <w:t xml:space="preserve">                              </w:t>
      </w:r>
      <w:r w:rsidR="0023196E" w:rsidRPr="00F80857">
        <w:rPr>
          <w:b/>
          <w:lang w:val="de-DE"/>
        </w:rPr>
        <w:t>-</w:t>
      </w:r>
      <w:r w:rsidR="0023196E" w:rsidRPr="00F80857">
        <w:rPr>
          <w:lang w:val="de-DE"/>
        </w:rPr>
        <w:t xml:space="preserve"> </w:t>
      </w:r>
      <w:r w:rsidR="0064671C" w:rsidRPr="00F80857">
        <w:rPr>
          <w:lang w:val="de-DE"/>
        </w:rPr>
        <w:t>Giám đốc T</w:t>
      </w:r>
      <w:r w:rsidR="0023196E" w:rsidRPr="00F80857">
        <w:rPr>
          <w:lang w:val="de-DE"/>
        </w:rPr>
        <w:t>rung tâm GD</w:t>
      </w:r>
      <w:r w:rsidR="00910FD1" w:rsidRPr="00F80857">
        <w:rPr>
          <w:lang w:val="de-DE"/>
        </w:rPr>
        <w:t>TX</w:t>
      </w:r>
      <w:r w:rsidR="009D3FBF" w:rsidRPr="00F80857">
        <w:rPr>
          <w:lang w:val="de-DE"/>
        </w:rPr>
        <w:t xml:space="preserve"> tỉnh Quảng Nam</w:t>
      </w:r>
      <w:r w:rsidR="00244B1B" w:rsidRPr="00F80857">
        <w:rPr>
          <w:lang w:val="de-DE"/>
        </w:rPr>
        <w:t>.</w:t>
      </w:r>
    </w:p>
    <w:p w:rsidR="0091595E" w:rsidRPr="00F80857" w:rsidRDefault="0023196E" w:rsidP="00CD1431">
      <w:pPr>
        <w:spacing w:line="276" w:lineRule="auto"/>
        <w:ind w:left="1440" w:firstLine="720"/>
        <w:jc w:val="both"/>
        <w:rPr>
          <w:sz w:val="8"/>
          <w:lang w:val="de-DE"/>
        </w:rPr>
      </w:pPr>
      <w:r w:rsidRPr="00F80857">
        <w:rPr>
          <w:sz w:val="8"/>
          <w:lang w:val="de-DE"/>
        </w:rPr>
        <w:tab/>
      </w:r>
      <w:r w:rsidRPr="00F80857">
        <w:rPr>
          <w:sz w:val="8"/>
          <w:lang w:val="de-DE"/>
        </w:rPr>
        <w:tab/>
      </w:r>
    </w:p>
    <w:p w:rsidR="007912BB" w:rsidRPr="00F80857" w:rsidRDefault="000A6FF3" w:rsidP="004B4AF3">
      <w:pPr>
        <w:spacing w:before="60"/>
        <w:ind w:firstLine="720"/>
        <w:jc w:val="both"/>
        <w:rPr>
          <w:shd w:val="clear" w:color="auto" w:fill="FFFFFF"/>
        </w:rPr>
      </w:pPr>
      <w:r w:rsidRPr="00F80857">
        <w:rPr>
          <w:shd w:val="clear" w:color="auto" w:fill="FFFFFF"/>
        </w:rPr>
        <w:t>Thực hiện Quy chế tuyển sinh trình độ đại học</w:t>
      </w:r>
      <w:r w:rsidRPr="00F80857">
        <w:rPr>
          <w:shd w:val="clear" w:color="auto" w:fill="FFFFFF"/>
          <w:lang w:val="vi-VN"/>
        </w:rPr>
        <w:t xml:space="preserve"> (ĐH)</w:t>
      </w:r>
      <w:r w:rsidRPr="00F80857">
        <w:rPr>
          <w:shd w:val="clear" w:color="auto" w:fill="FFFFFF"/>
        </w:rPr>
        <w:t xml:space="preserve">; tuyển sinh trình độ cao đẳng ngành Giáo dục Mầm non </w:t>
      </w:r>
      <w:r w:rsidRPr="00F80857">
        <w:t>(CĐGDMN)</w:t>
      </w:r>
      <w:r w:rsidR="00F17E3C">
        <w:t xml:space="preserve"> hiện hành</w:t>
      </w:r>
      <w:r w:rsidR="00813DEC" w:rsidRPr="00F80857">
        <w:rPr>
          <w:shd w:val="clear" w:color="auto" w:fill="FFFFFF"/>
        </w:rPr>
        <w:t xml:space="preserve"> (gọi chung là Quy chế tuyển sinh)</w:t>
      </w:r>
      <w:r w:rsidR="00F17E3C">
        <w:rPr>
          <w:shd w:val="clear" w:color="auto" w:fill="FFFFFF"/>
        </w:rPr>
        <w:t xml:space="preserve"> và</w:t>
      </w:r>
      <w:r w:rsidR="00813DEC" w:rsidRPr="00F80857">
        <w:rPr>
          <w:shd w:val="clear" w:color="auto" w:fill="FFFFFF"/>
        </w:rPr>
        <w:t xml:space="preserve"> </w:t>
      </w:r>
      <w:r w:rsidR="007912BB" w:rsidRPr="00F80857">
        <w:rPr>
          <w:lang w:val="de-DE"/>
        </w:rPr>
        <w:t xml:space="preserve">Công văn số </w:t>
      </w:r>
      <w:r w:rsidR="00510CE0">
        <w:rPr>
          <w:lang w:val="de-DE"/>
        </w:rPr>
        <w:t>1444</w:t>
      </w:r>
      <w:r w:rsidRPr="00F80857">
        <w:rPr>
          <w:lang w:val="de-DE"/>
        </w:rPr>
        <w:t xml:space="preserve">/BGDĐT-GDĐH ngày </w:t>
      </w:r>
      <w:r w:rsidR="00510CE0">
        <w:rPr>
          <w:lang w:val="de-DE"/>
        </w:rPr>
        <w:t>14</w:t>
      </w:r>
      <w:r w:rsidR="007912BB" w:rsidRPr="00F80857">
        <w:rPr>
          <w:lang w:val="de-DE"/>
        </w:rPr>
        <w:t>/</w:t>
      </w:r>
      <w:r w:rsidR="00510CE0">
        <w:rPr>
          <w:lang w:val="de-DE"/>
        </w:rPr>
        <w:t>4</w:t>
      </w:r>
      <w:r w:rsidR="007912BB" w:rsidRPr="00F80857">
        <w:rPr>
          <w:lang w:val="de-DE"/>
        </w:rPr>
        <w:t>/20</w:t>
      </w:r>
      <w:r w:rsidR="009F6CCB" w:rsidRPr="00F80857">
        <w:rPr>
          <w:lang w:val="de-DE"/>
        </w:rPr>
        <w:t>2</w:t>
      </w:r>
      <w:r w:rsidR="004B4AF3">
        <w:rPr>
          <w:lang w:val="de-DE"/>
        </w:rPr>
        <w:t>1</w:t>
      </w:r>
      <w:r w:rsidR="007912BB" w:rsidRPr="00F80857">
        <w:rPr>
          <w:lang w:val="de-DE"/>
        </w:rPr>
        <w:t xml:space="preserve"> </w:t>
      </w:r>
      <w:r w:rsidR="00510CE0" w:rsidRPr="00F80857">
        <w:rPr>
          <w:lang w:val="de-DE"/>
        </w:rPr>
        <w:t xml:space="preserve">của Bộ Giáo dục và Đào tạo </w:t>
      </w:r>
      <w:r w:rsidR="007912BB" w:rsidRPr="00F80857">
        <w:rPr>
          <w:lang w:val="de-DE"/>
        </w:rPr>
        <w:t xml:space="preserve">về việc Hướng </w:t>
      </w:r>
      <w:r w:rsidRPr="00F80857">
        <w:rPr>
          <w:lang w:val="de-DE"/>
        </w:rPr>
        <w:t xml:space="preserve">dẫn công tác tuyển sinh </w:t>
      </w:r>
      <w:r w:rsidR="00F17E3C">
        <w:rPr>
          <w:lang w:val="de-DE"/>
        </w:rPr>
        <w:t xml:space="preserve">trình độ </w:t>
      </w:r>
      <w:r w:rsidRPr="00F80857">
        <w:rPr>
          <w:lang w:val="de-DE"/>
        </w:rPr>
        <w:t>đại học</w:t>
      </w:r>
      <w:r w:rsidR="007912BB" w:rsidRPr="00F80857">
        <w:rPr>
          <w:lang w:val="de-DE"/>
        </w:rPr>
        <w:t>; tuyển sinh</w:t>
      </w:r>
      <w:r w:rsidR="00F17E3C">
        <w:rPr>
          <w:lang w:val="de-DE"/>
        </w:rPr>
        <w:t xml:space="preserve"> trình độ</w:t>
      </w:r>
      <w:r w:rsidR="007912BB" w:rsidRPr="00F80857">
        <w:rPr>
          <w:lang w:val="de-DE"/>
        </w:rPr>
        <w:t xml:space="preserve"> cao đẳng</w:t>
      </w:r>
      <w:r w:rsidRPr="00F80857">
        <w:rPr>
          <w:lang w:val="de-DE"/>
        </w:rPr>
        <w:t xml:space="preserve"> ngành Giáo dục Mầm non </w:t>
      </w:r>
      <w:r w:rsidR="007912BB" w:rsidRPr="00F80857">
        <w:rPr>
          <w:i/>
          <w:lang w:val="de-DE"/>
        </w:rPr>
        <w:t>(có các văn bản gửi kèm)</w:t>
      </w:r>
      <w:r w:rsidR="007912BB" w:rsidRPr="00F80857">
        <w:rPr>
          <w:lang w:val="de-DE"/>
        </w:rPr>
        <w:t xml:space="preserve">; Sở Giáo dục và Đào tạo (GDĐT) tỉnh Quảng Nam hướng dẫn </w:t>
      </w:r>
      <w:r w:rsidR="0064671C" w:rsidRPr="00F80857">
        <w:rPr>
          <w:lang w:val="de-DE"/>
        </w:rPr>
        <w:t>các trường THPT, phổ thông dân tộc nội trú thuộc</w:t>
      </w:r>
      <w:r w:rsidR="002F7B2C">
        <w:rPr>
          <w:lang w:val="de-DE"/>
        </w:rPr>
        <w:t xml:space="preserve"> Sở</w:t>
      </w:r>
      <w:r w:rsidR="0064671C" w:rsidRPr="00F80857">
        <w:rPr>
          <w:lang w:val="de-DE"/>
        </w:rPr>
        <w:t xml:space="preserve">, Trung tâm GDTX tỉnh (gọi chung là trường </w:t>
      </w:r>
      <w:r w:rsidR="00287CF4" w:rsidRPr="00F80857">
        <w:rPr>
          <w:lang w:val="de-DE"/>
        </w:rPr>
        <w:t xml:space="preserve">THPT) </w:t>
      </w:r>
      <w:r w:rsidR="007912BB" w:rsidRPr="00F80857">
        <w:rPr>
          <w:lang w:val="de-DE"/>
        </w:rPr>
        <w:t>một số nội dung sau:</w:t>
      </w:r>
    </w:p>
    <w:p w:rsidR="00DF634F" w:rsidRPr="004B4AF3" w:rsidRDefault="00DF634F" w:rsidP="001C4D16">
      <w:pPr>
        <w:pStyle w:val="BodyTextIndent"/>
        <w:widowControl w:val="0"/>
        <w:tabs>
          <w:tab w:val="clear" w:pos="5812"/>
        </w:tabs>
        <w:spacing w:after="120"/>
        <w:ind w:firstLine="720"/>
        <w:rPr>
          <w:rFonts w:ascii="Times New Roman Bold" w:hAnsi="Times New Roman Bold"/>
          <w:b/>
          <w:caps/>
          <w:sz w:val="28"/>
          <w:szCs w:val="28"/>
        </w:rPr>
      </w:pPr>
      <w:r w:rsidRPr="004B4AF3">
        <w:rPr>
          <w:rFonts w:ascii="Times New Roman Bold" w:hAnsi="Times New Roman Bold"/>
          <w:b/>
          <w:caps/>
          <w:sz w:val="28"/>
          <w:szCs w:val="28"/>
        </w:rPr>
        <w:t xml:space="preserve">I. Tổ chức </w:t>
      </w:r>
      <w:r w:rsidR="00F63B4D" w:rsidRPr="004B4AF3">
        <w:rPr>
          <w:rFonts w:ascii="Times New Roman Bold" w:hAnsi="Times New Roman Bold"/>
          <w:b/>
          <w:caps/>
          <w:sz w:val="28"/>
          <w:szCs w:val="28"/>
        </w:rPr>
        <w:t xml:space="preserve">thực hiện </w:t>
      </w:r>
      <w:r w:rsidRPr="004B4AF3">
        <w:rPr>
          <w:rFonts w:ascii="Times New Roman Bold" w:hAnsi="Times New Roman Bold"/>
          <w:b/>
          <w:caps/>
          <w:sz w:val="28"/>
          <w:szCs w:val="28"/>
        </w:rPr>
        <w:t>tuyển sinh</w:t>
      </w:r>
    </w:p>
    <w:p w:rsidR="00972353" w:rsidRPr="00F80857" w:rsidRDefault="008A3B26" w:rsidP="004B4AF3">
      <w:pPr>
        <w:spacing w:before="60"/>
        <w:ind w:firstLine="720"/>
        <w:jc w:val="both"/>
        <w:rPr>
          <w:b/>
          <w:lang w:val="de-DE"/>
        </w:rPr>
      </w:pPr>
      <w:r w:rsidRPr="00F80857">
        <w:rPr>
          <w:b/>
          <w:lang w:val="de-DE"/>
        </w:rPr>
        <w:t>1</w:t>
      </w:r>
      <w:r w:rsidR="00972353" w:rsidRPr="00F80857">
        <w:rPr>
          <w:b/>
          <w:lang w:val="de-DE"/>
        </w:rPr>
        <w:t xml:space="preserve">. </w:t>
      </w:r>
      <w:r w:rsidR="00104B6C" w:rsidRPr="00F80857">
        <w:rPr>
          <w:b/>
          <w:lang w:val="de-DE"/>
        </w:rPr>
        <w:t>Các trường THPT</w:t>
      </w:r>
    </w:p>
    <w:p w:rsidR="00596FF8" w:rsidRDefault="00972353" w:rsidP="004B4AF3">
      <w:pPr>
        <w:spacing w:before="60"/>
        <w:ind w:firstLine="720"/>
        <w:jc w:val="both"/>
        <w:rPr>
          <w:lang w:val="de-DE"/>
        </w:rPr>
      </w:pPr>
      <w:r w:rsidRPr="00F80857">
        <w:rPr>
          <w:lang w:val="de-DE"/>
        </w:rPr>
        <w:t xml:space="preserve">a) </w:t>
      </w:r>
      <w:r w:rsidR="007235EC" w:rsidRPr="00F80857">
        <w:rPr>
          <w:lang w:val="de-DE"/>
        </w:rPr>
        <w:t>Sử dụng tài khoản và mật khẩu đã được cấp trong quá trình tổ chức thi tốt nghiệp THPT để nhập dữ liệu phục vụ công tác tuyển sinh ĐH, CĐ</w:t>
      </w:r>
      <w:r w:rsidR="00813DEC" w:rsidRPr="00F80857">
        <w:rPr>
          <w:lang w:val="de-DE"/>
        </w:rPr>
        <w:t>GDMN</w:t>
      </w:r>
      <w:r w:rsidR="00596FF8">
        <w:rPr>
          <w:lang w:val="de-DE"/>
        </w:rPr>
        <w:t>.</w:t>
      </w:r>
    </w:p>
    <w:p w:rsidR="00DF634F" w:rsidRPr="00F80857" w:rsidRDefault="007235EC" w:rsidP="004B4AF3">
      <w:pPr>
        <w:spacing w:before="60"/>
        <w:ind w:firstLine="720"/>
        <w:jc w:val="both"/>
        <w:rPr>
          <w:lang w:val="de-DE"/>
        </w:rPr>
      </w:pPr>
      <w:r w:rsidRPr="00F80857">
        <w:rPr>
          <w:lang w:val="de-DE"/>
        </w:rPr>
        <w:t xml:space="preserve">b) </w:t>
      </w:r>
      <w:r w:rsidR="00972353" w:rsidRPr="00F80857">
        <w:rPr>
          <w:lang w:val="de-DE"/>
        </w:rPr>
        <w:t>T</w:t>
      </w:r>
      <w:r w:rsidR="000413D7" w:rsidRPr="00F80857">
        <w:rPr>
          <w:lang w:val="de-DE"/>
        </w:rPr>
        <w:t xml:space="preserve">ổ chức triển khai </w:t>
      </w:r>
      <w:r w:rsidR="002F7B2C">
        <w:rPr>
          <w:lang w:val="de-DE"/>
        </w:rPr>
        <w:t>Quy</w:t>
      </w:r>
      <w:r w:rsidR="00291BFF" w:rsidRPr="00F80857">
        <w:rPr>
          <w:lang w:val="de-DE"/>
        </w:rPr>
        <w:t xml:space="preserve"> chế tuyển sinh, </w:t>
      </w:r>
      <w:r w:rsidR="00972353" w:rsidRPr="00F80857">
        <w:rPr>
          <w:lang w:val="de-DE"/>
        </w:rPr>
        <w:t xml:space="preserve">các </w:t>
      </w:r>
      <w:r w:rsidR="00291BFF" w:rsidRPr="00F80857">
        <w:rPr>
          <w:lang w:val="de-DE"/>
        </w:rPr>
        <w:t xml:space="preserve">hướng dẫn và </w:t>
      </w:r>
      <w:r w:rsidR="00972353" w:rsidRPr="00F80857">
        <w:rPr>
          <w:lang w:val="de-DE"/>
        </w:rPr>
        <w:t xml:space="preserve">thông tin về </w:t>
      </w:r>
      <w:r w:rsidR="006E25DF" w:rsidRPr="00F80857">
        <w:rPr>
          <w:lang w:val="de-DE"/>
        </w:rPr>
        <w:t xml:space="preserve">tuyển sinh </w:t>
      </w:r>
      <w:r w:rsidR="00813DEC" w:rsidRPr="00F80857">
        <w:rPr>
          <w:lang w:val="de-DE"/>
        </w:rPr>
        <w:t>ĐH, CĐGDMN</w:t>
      </w:r>
      <w:r w:rsidR="006E25DF" w:rsidRPr="00F80857">
        <w:rPr>
          <w:lang w:val="de-DE"/>
        </w:rPr>
        <w:t xml:space="preserve"> năm 20</w:t>
      </w:r>
      <w:r w:rsidR="00813DEC" w:rsidRPr="00F80857">
        <w:rPr>
          <w:lang w:val="de-DE"/>
        </w:rPr>
        <w:t>2</w:t>
      </w:r>
      <w:r w:rsidR="00714828">
        <w:rPr>
          <w:lang w:val="de-DE"/>
        </w:rPr>
        <w:t>1</w:t>
      </w:r>
      <w:r w:rsidR="006E25DF" w:rsidRPr="00F80857">
        <w:rPr>
          <w:lang w:val="de-DE"/>
        </w:rPr>
        <w:t xml:space="preserve"> cho </w:t>
      </w:r>
      <w:r w:rsidR="00DE2FAF" w:rsidRPr="00F80857">
        <w:rPr>
          <w:lang w:val="de-DE"/>
        </w:rPr>
        <w:t xml:space="preserve">Hội </w:t>
      </w:r>
      <w:r w:rsidR="00B310A1" w:rsidRPr="00F80857">
        <w:rPr>
          <w:lang w:val="de-DE"/>
        </w:rPr>
        <w:t>đ</w:t>
      </w:r>
      <w:r w:rsidR="00DE2FAF" w:rsidRPr="00F80857">
        <w:rPr>
          <w:lang w:val="de-DE"/>
        </w:rPr>
        <w:t>ồng sư phạm</w:t>
      </w:r>
      <w:r w:rsidR="006E25DF" w:rsidRPr="00F80857">
        <w:rPr>
          <w:lang w:val="de-DE"/>
        </w:rPr>
        <w:t xml:space="preserve">, </w:t>
      </w:r>
      <w:r w:rsidR="00714828">
        <w:rPr>
          <w:lang w:val="de-DE"/>
        </w:rPr>
        <w:t>cha mẹ học sinh</w:t>
      </w:r>
      <w:r w:rsidR="000413D7" w:rsidRPr="00F80857">
        <w:rPr>
          <w:lang w:val="de-DE"/>
        </w:rPr>
        <w:t xml:space="preserve"> và học sinh lớp 12 năm học </w:t>
      </w:r>
      <w:r w:rsidR="00714828">
        <w:rPr>
          <w:lang w:val="de-DE"/>
        </w:rPr>
        <w:t>2020-2021</w:t>
      </w:r>
      <w:r w:rsidR="00D1434E" w:rsidRPr="00F80857">
        <w:rPr>
          <w:lang w:val="de-DE"/>
        </w:rPr>
        <w:t>;</w:t>
      </w:r>
    </w:p>
    <w:p w:rsidR="00533A62" w:rsidRPr="00F80857" w:rsidRDefault="00533A62" w:rsidP="004B4AF3">
      <w:pPr>
        <w:spacing w:before="60"/>
        <w:ind w:firstLine="720"/>
        <w:jc w:val="both"/>
        <w:rPr>
          <w:lang w:val="de-DE"/>
        </w:rPr>
      </w:pPr>
      <w:r w:rsidRPr="00F80857">
        <w:rPr>
          <w:bCs/>
          <w:lang w:val="de-DE"/>
        </w:rPr>
        <w:t>- Cung cấp cho thí sinh các thông tin quy định về Danh mục khu vực tuyển sinh theo đơn vị hành chính; bảng mã huyện, tỉnh; danh mục</w:t>
      </w:r>
      <w:r w:rsidRPr="00F80857">
        <w:rPr>
          <w:lang w:val="de-DE"/>
        </w:rPr>
        <w:t xml:space="preserve"> các trường THPT và tương đương; danh mục đơn vị ĐKDT; danh mục các xã  Khu vực 1 (KV1)</w:t>
      </w:r>
      <w:r w:rsidR="002F7B2C">
        <w:rPr>
          <w:lang w:val="de-DE"/>
        </w:rPr>
        <w:t>;</w:t>
      </w:r>
      <w:r w:rsidRPr="00F80857">
        <w:rPr>
          <w:lang w:val="de-DE"/>
        </w:rPr>
        <w:t xml:space="preserve"> xã khó khăn và các xã đặc biệt khó khăn (hoặc </w:t>
      </w:r>
      <w:r w:rsidR="00261F50" w:rsidRPr="00F80857">
        <w:rPr>
          <w:lang w:val="de-DE"/>
        </w:rPr>
        <w:t xml:space="preserve">xã </w:t>
      </w:r>
      <w:r w:rsidRPr="00F80857">
        <w:rPr>
          <w:lang w:val="de-DE"/>
        </w:rPr>
        <w:t xml:space="preserve">có thôn đặc biệt khó khăn) sử dụng cho tuyển sinh </w:t>
      </w:r>
      <w:r w:rsidR="00813DEC" w:rsidRPr="00F80857">
        <w:rPr>
          <w:lang w:val="de-DE"/>
        </w:rPr>
        <w:t>ĐH, CĐGDMN</w:t>
      </w:r>
      <w:r w:rsidRPr="00F80857">
        <w:rPr>
          <w:lang w:val="de-DE"/>
        </w:rPr>
        <w:t xml:space="preserve"> năm 20</w:t>
      </w:r>
      <w:r w:rsidR="00813DEC" w:rsidRPr="00F80857">
        <w:rPr>
          <w:lang w:val="de-DE"/>
        </w:rPr>
        <w:t>2</w:t>
      </w:r>
      <w:r w:rsidR="00714828">
        <w:rPr>
          <w:lang w:val="de-DE"/>
        </w:rPr>
        <w:t>1</w:t>
      </w:r>
      <w:r w:rsidR="00CF2641" w:rsidRPr="00F80857">
        <w:rPr>
          <w:lang w:val="de-DE"/>
        </w:rPr>
        <w:t>;</w:t>
      </w:r>
    </w:p>
    <w:p w:rsidR="00163E2B" w:rsidRPr="00F80857" w:rsidRDefault="00DB2FA4" w:rsidP="004B4AF3">
      <w:pPr>
        <w:spacing w:before="60"/>
        <w:ind w:firstLine="720"/>
        <w:jc w:val="both"/>
        <w:rPr>
          <w:lang w:val="de-DE"/>
        </w:rPr>
      </w:pPr>
      <w:r w:rsidRPr="00F80857">
        <w:rPr>
          <w:lang w:val="de-DE"/>
        </w:rPr>
        <w:t xml:space="preserve">- </w:t>
      </w:r>
      <w:r w:rsidR="00705C79" w:rsidRPr="00F80857">
        <w:rPr>
          <w:lang w:val="de-DE"/>
        </w:rPr>
        <w:t xml:space="preserve"> </w:t>
      </w:r>
      <w:r w:rsidR="00163E2B" w:rsidRPr="00F80857">
        <w:rPr>
          <w:lang w:val="de-DE"/>
        </w:rPr>
        <w:t>Hướng dẫn học sinh tra cứu thông tin tuyển sinh</w:t>
      </w:r>
      <w:r w:rsidR="00BA21CF">
        <w:rPr>
          <w:lang w:val="de-DE"/>
        </w:rPr>
        <w:t xml:space="preserve"> năm 2021</w:t>
      </w:r>
      <w:r w:rsidR="0000160D">
        <w:rPr>
          <w:lang w:val="de-DE"/>
        </w:rPr>
        <w:t xml:space="preserve"> liên quan đến ĐKXT trên</w:t>
      </w:r>
      <w:r w:rsidR="00163E2B" w:rsidRPr="00F80857">
        <w:rPr>
          <w:lang w:val="de-DE"/>
        </w:rPr>
        <w:t xml:space="preserve"> trang web của trường ĐH, CĐ</w:t>
      </w:r>
      <w:r w:rsidR="00813DEC" w:rsidRPr="00F80857">
        <w:rPr>
          <w:lang w:val="de-DE"/>
        </w:rPr>
        <w:t>SP</w:t>
      </w:r>
      <w:r w:rsidR="0000160D">
        <w:rPr>
          <w:lang w:val="de-DE"/>
        </w:rPr>
        <w:t>.</w:t>
      </w:r>
      <w:r w:rsidR="00163E2B" w:rsidRPr="00F80857">
        <w:rPr>
          <w:lang w:val="de-DE"/>
        </w:rPr>
        <w:t xml:space="preserve"> </w:t>
      </w:r>
    </w:p>
    <w:p w:rsidR="006E25DF" w:rsidRDefault="00DB2FA4" w:rsidP="004B4AF3">
      <w:pPr>
        <w:spacing w:before="60"/>
        <w:ind w:firstLine="720"/>
        <w:jc w:val="both"/>
        <w:rPr>
          <w:lang w:val="de-DE"/>
        </w:rPr>
      </w:pPr>
      <w:r w:rsidRPr="00F80857">
        <w:rPr>
          <w:lang w:val="de-DE"/>
        </w:rPr>
        <w:t>c</w:t>
      </w:r>
      <w:r w:rsidR="00972353" w:rsidRPr="00F80857">
        <w:rPr>
          <w:lang w:val="de-DE"/>
        </w:rPr>
        <w:t xml:space="preserve">) </w:t>
      </w:r>
      <w:r w:rsidR="00254321" w:rsidRPr="00F80857">
        <w:rPr>
          <w:lang w:val="de-DE"/>
        </w:rPr>
        <w:t>H</w:t>
      </w:r>
      <w:r w:rsidR="000C7665" w:rsidRPr="00F80857">
        <w:rPr>
          <w:lang w:val="de-DE"/>
        </w:rPr>
        <w:t>ướng dẫn</w:t>
      </w:r>
      <w:r w:rsidR="00254321" w:rsidRPr="00F80857">
        <w:rPr>
          <w:lang w:val="de-DE"/>
        </w:rPr>
        <w:t xml:space="preserve"> </w:t>
      </w:r>
      <w:r w:rsidR="00567C0E" w:rsidRPr="00F80857">
        <w:rPr>
          <w:lang w:val="de-DE"/>
        </w:rPr>
        <w:t xml:space="preserve">thí sinh </w:t>
      </w:r>
      <w:r w:rsidR="000C7665" w:rsidRPr="00F80857">
        <w:rPr>
          <w:lang w:val="de-DE"/>
        </w:rPr>
        <w:t>khai “</w:t>
      </w:r>
      <w:r w:rsidR="00166B16" w:rsidRPr="00F80857">
        <w:t xml:space="preserve">Phiếu đăng ký dự thi kỳ thi tốt nghiệp </w:t>
      </w:r>
      <w:r w:rsidR="00166B16" w:rsidRPr="00F80857">
        <w:rPr>
          <w:lang w:val="sv-SE"/>
        </w:rPr>
        <w:t>THPT và xét tuyển vào đại học; cao đẳng”</w:t>
      </w:r>
      <w:r w:rsidR="005B7176">
        <w:rPr>
          <w:lang w:val="sv-SE"/>
        </w:rPr>
        <w:t xml:space="preserve"> theo Phụ lục VIII kèm theo Công văn số 1318/BGDĐT-QLCL ngày 05/4/2021 của Bộ</w:t>
      </w:r>
      <w:r w:rsidR="00166B16" w:rsidRPr="00F80857">
        <w:rPr>
          <w:lang w:val="sv-SE"/>
        </w:rPr>
        <w:t xml:space="preserve"> </w:t>
      </w:r>
      <w:r w:rsidR="005B7176">
        <w:rPr>
          <w:lang w:val="sv-SE"/>
        </w:rPr>
        <w:t xml:space="preserve">GDĐT </w:t>
      </w:r>
      <w:r w:rsidR="00166B16" w:rsidRPr="00F80857">
        <w:rPr>
          <w:lang w:val="sv-SE"/>
        </w:rPr>
        <w:t>(</w:t>
      </w:r>
      <w:r w:rsidR="00BF1EA7">
        <w:rPr>
          <w:lang w:val="sv-SE"/>
        </w:rPr>
        <w:t xml:space="preserve">sau đây gọi là Phiếu </w:t>
      </w:r>
      <w:r w:rsidR="00166B16" w:rsidRPr="00F80857">
        <w:rPr>
          <w:lang w:val="sv-SE"/>
        </w:rPr>
        <w:t>ĐKDT</w:t>
      </w:r>
      <w:r w:rsidR="00BF1EA7">
        <w:rPr>
          <w:lang w:val="sv-SE"/>
        </w:rPr>
        <w:t xml:space="preserve"> và ĐKXT</w:t>
      </w:r>
      <w:r w:rsidR="00166B16" w:rsidRPr="00F80857">
        <w:rPr>
          <w:lang w:val="sv-SE"/>
        </w:rPr>
        <w:t xml:space="preserve">) và </w:t>
      </w:r>
      <w:r w:rsidR="00166B16" w:rsidRPr="00F80857">
        <w:t>“Phiếu điều chỉnh</w:t>
      </w:r>
      <w:r w:rsidR="00BF1EA7">
        <w:t xml:space="preserve"> khu vực ưu tiên, đối tượng ưu tiên, số nguyện vọng đăng ký xét tuyển vào đại học; cao đẳng ngành GDM</w:t>
      </w:r>
      <w:r w:rsidR="005B7176">
        <w:t>N</w:t>
      </w:r>
      <w:r w:rsidR="00BF1EA7">
        <w:t xml:space="preserve">” </w:t>
      </w:r>
      <w:r w:rsidR="00403009">
        <w:t xml:space="preserve">theo Phụ lục 2 kèm theo Công văn số 1444/BGDĐT-GDĐH ngày 14/4/2021 của Bộ GDĐT </w:t>
      </w:r>
      <w:r w:rsidR="00166B16" w:rsidRPr="00F80857">
        <w:rPr>
          <w:lang w:val="sv-SE"/>
        </w:rPr>
        <w:t>(</w:t>
      </w:r>
      <w:r w:rsidR="00BF1EA7">
        <w:rPr>
          <w:lang w:val="sv-SE"/>
        </w:rPr>
        <w:t>sau đây gọi là Phiếu điều chỉnh</w:t>
      </w:r>
      <w:r w:rsidR="00166B16" w:rsidRPr="00F80857">
        <w:rPr>
          <w:lang w:val="sv-SE"/>
        </w:rPr>
        <w:t>)</w:t>
      </w:r>
      <w:r w:rsidR="00166B16" w:rsidRPr="00F80857">
        <w:rPr>
          <w:lang w:val="de-DE"/>
        </w:rPr>
        <w:t xml:space="preserve"> </w:t>
      </w:r>
      <w:r w:rsidR="00972353" w:rsidRPr="00F80857">
        <w:rPr>
          <w:lang w:val="de-DE"/>
        </w:rPr>
        <w:t>đảm bảo chí</w:t>
      </w:r>
      <w:r w:rsidR="005F2229" w:rsidRPr="00F80857">
        <w:rPr>
          <w:lang w:val="de-DE"/>
        </w:rPr>
        <w:t>n</w:t>
      </w:r>
      <w:r w:rsidR="00972353" w:rsidRPr="00F80857">
        <w:rPr>
          <w:lang w:val="de-DE"/>
        </w:rPr>
        <w:t>h xác</w:t>
      </w:r>
      <w:r w:rsidR="00E531B3" w:rsidRPr="00F80857">
        <w:rPr>
          <w:lang w:val="de-DE"/>
        </w:rPr>
        <w:t xml:space="preserve">, </w:t>
      </w:r>
      <w:r w:rsidR="00292054" w:rsidRPr="00F80857">
        <w:rPr>
          <w:lang w:val="de-DE"/>
        </w:rPr>
        <w:t xml:space="preserve">đầy đủ </w:t>
      </w:r>
      <w:r w:rsidR="00E531B3" w:rsidRPr="00F80857">
        <w:rPr>
          <w:lang w:val="de-DE"/>
        </w:rPr>
        <w:t>các minh chứng để hưởng các chính sách ưu tiên trong tuyển sinh và nộp hồ sơ đúng thời gian quy định</w:t>
      </w:r>
      <w:r w:rsidR="00BA21CF">
        <w:rPr>
          <w:lang w:val="de-DE"/>
        </w:rPr>
        <w:t>.</w:t>
      </w:r>
    </w:p>
    <w:p w:rsidR="00220FC4" w:rsidRDefault="006563E3" w:rsidP="004B4AF3">
      <w:pPr>
        <w:spacing w:before="60"/>
        <w:ind w:firstLine="720"/>
        <w:jc w:val="both"/>
        <w:rPr>
          <w:lang w:val="de-DE"/>
        </w:rPr>
      </w:pPr>
      <w:r>
        <w:rPr>
          <w:lang w:val="de-DE"/>
        </w:rPr>
        <w:lastRenderedPageBreak/>
        <w:t>d</w:t>
      </w:r>
      <w:r w:rsidR="00D615DA" w:rsidRPr="00F80857">
        <w:rPr>
          <w:lang w:val="de-DE"/>
        </w:rPr>
        <w:t xml:space="preserve">) Các trường mở </w:t>
      </w:r>
      <w:r w:rsidR="00163E2B" w:rsidRPr="00F80857">
        <w:rPr>
          <w:lang w:val="de-DE"/>
        </w:rPr>
        <w:t xml:space="preserve">phòng máy tính có nối mạng internet </w:t>
      </w:r>
      <w:r w:rsidR="008577D0" w:rsidRPr="00F80857">
        <w:rPr>
          <w:lang w:val="de-DE"/>
        </w:rPr>
        <w:t xml:space="preserve">và cử cán bộ hướng dẫn </w:t>
      </w:r>
      <w:r w:rsidR="00163E2B" w:rsidRPr="00F80857">
        <w:rPr>
          <w:lang w:val="de-DE"/>
        </w:rPr>
        <w:t xml:space="preserve">để thí sinh sử dụng </w:t>
      </w:r>
      <w:r w:rsidR="00721627" w:rsidRPr="00F80857">
        <w:rPr>
          <w:lang w:val="de-DE"/>
        </w:rPr>
        <w:t xml:space="preserve">trong việc </w:t>
      </w:r>
      <w:r w:rsidR="00163E2B" w:rsidRPr="00F80857">
        <w:rPr>
          <w:lang w:val="de-DE"/>
        </w:rPr>
        <w:t xml:space="preserve">thực hiện </w:t>
      </w:r>
      <w:r w:rsidR="00E72B57">
        <w:rPr>
          <w:lang w:val="de-DE"/>
        </w:rPr>
        <w:t>đăng ký nguyện vọng xét tuyển</w:t>
      </w:r>
      <w:r w:rsidR="00D71D0A">
        <w:rPr>
          <w:lang w:val="de-DE"/>
        </w:rPr>
        <w:t xml:space="preserve"> </w:t>
      </w:r>
      <w:r w:rsidR="00BA21CF">
        <w:rPr>
          <w:lang w:val="de-DE"/>
        </w:rPr>
        <w:t xml:space="preserve">trực tuyến </w:t>
      </w:r>
      <w:r w:rsidR="00D71D0A">
        <w:rPr>
          <w:lang w:val="de-DE"/>
        </w:rPr>
        <w:t>và</w:t>
      </w:r>
      <w:r w:rsidR="00E72B57">
        <w:rPr>
          <w:lang w:val="de-DE"/>
        </w:rPr>
        <w:t xml:space="preserve"> </w:t>
      </w:r>
      <w:r w:rsidR="00163E2B" w:rsidRPr="00F80857">
        <w:rPr>
          <w:lang w:val="de-DE"/>
        </w:rPr>
        <w:t xml:space="preserve">điều chỉnh nguyện vọng ĐKXT </w:t>
      </w:r>
      <w:r w:rsidR="00CA49BA" w:rsidRPr="00F80857">
        <w:rPr>
          <w:lang w:val="de-DE"/>
        </w:rPr>
        <w:t>trực tuyến</w:t>
      </w:r>
      <w:r w:rsidR="00163E2B" w:rsidRPr="00F80857">
        <w:rPr>
          <w:lang w:val="de-DE"/>
        </w:rPr>
        <w:t>.</w:t>
      </w:r>
    </w:p>
    <w:p w:rsidR="00EF5D89" w:rsidRPr="00F80857" w:rsidRDefault="00533A62" w:rsidP="0039320A">
      <w:pPr>
        <w:spacing w:before="60"/>
        <w:ind w:firstLine="720"/>
        <w:jc w:val="both"/>
        <w:rPr>
          <w:b/>
          <w:lang w:val="de-DE"/>
        </w:rPr>
      </w:pPr>
      <w:r w:rsidRPr="00F80857">
        <w:rPr>
          <w:b/>
          <w:lang w:val="de-DE"/>
        </w:rPr>
        <w:t>2</w:t>
      </w:r>
      <w:r w:rsidR="00335458" w:rsidRPr="00F80857">
        <w:rPr>
          <w:b/>
          <w:lang w:val="de-DE"/>
        </w:rPr>
        <w:t>.</w:t>
      </w:r>
      <w:r w:rsidR="00EF5D89" w:rsidRPr="00F80857">
        <w:rPr>
          <w:b/>
          <w:lang w:val="de-DE"/>
        </w:rPr>
        <w:t xml:space="preserve"> Các đơn vị đăng ký dự thi</w:t>
      </w:r>
    </w:p>
    <w:p w:rsidR="00CF2641" w:rsidRDefault="00CF2641" w:rsidP="002D1E10">
      <w:pPr>
        <w:spacing w:before="60"/>
        <w:ind w:firstLine="720"/>
        <w:jc w:val="both"/>
        <w:rPr>
          <w:lang w:val="de-DE"/>
        </w:rPr>
      </w:pPr>
      <w:r w:rsidRPr="00F80857">
        <w:rPr>
          <w:lang w:val="de-DE"/>
        </w:rPr>
        <w:t>a) Các đơn vị đăng ký dự thi</w:t>
      </w:r>
      <w:r w:rsidR="00475016">
        <w:rPr>
          <w:lang w:val="de-DE"/>
        </w:rPr>
        <w:t xml:space="preserve"> </w:t>
      </w:r>
      <w:r w:rsidR="00475016" w:rsidRPr="00F80857">
        <w:rPr>
          <w:lang w:val="de-DE"/>
        </w:rPr>
        <w:t>(điểm thu nhận hồ sơ)</w:t>
      </w:r>
      <w:r w:rsidRPr="00F80857">
        <w:rPr>
          <w:lang w:val="de-DE"/>
        </w:rPr>
        <w:t xml:space="preserve"> được Sở </w:t>
      </w:r>
      <w:r w:rsidR="0039320A">
        <w:rPr>
          <w:lang w:val="de-DE"/>
        </w:rPr>
        <w:t xml:space="preserve">GDĐT </w:t>
      </w:r>
      <w:r w:rsidR="002F7B2C">
        <w:rPr>
          <w:lang w:val="de-DE"/>
        </w:rPr>
        <w:t>quy</w:t>
      </w:r>
      <w:r w:rsidRPr="00F80857">
        <w:rPr>
          <w:lang w:val="de-DE"/>
        </w:rPr>
        <w:t xml:space="preserve"> định thu nhận Phiếu ĐKDT và ĐKXT chuẩn bị đủ cơ sở vật chất, thiết bị và cử cán bộ có năng lực, nắm vững quy chế thi </w:t>
      </w:r>
      <w:r w:rsidR="006F4702" w:rsidRPr="00F80857">
        <w:rPr>
          <w:lang w:val="de-DE"/>
        </w:rPr>
        <w:t>tốt nghiệp</w:t>
      </w:r>
      <w:r w:rsidRPr="00F80857">
        <w:rPr>
          <w:lang w:val="de-DE"/>
        </w:rPr>
        <w:t xml:space="preserve">THPT và Quy chế tuyển sinh để hướng dẫn, hỗ trợ thí sinh khai </w:t>
      </w:r>
      <w:r w:rsidR="00043557" w:rsidRPr="00F80857">
        <w:rPr>
          <w:lang w:val="de-DE"/>
        </w:rPr>
        <w:t xml:space="preserve"> Phiếu </w:t>
      </w:r>
      <w:r w:rsidR="00043557" w:rsidRPr="00F80857">
        <w:rPr>
          <w:lang w:val="sv-SE"/>
        </w:rPr>
        <w:t xml:space="preserve">ĐKDT và </w:t>
      </w:r>
      <w:r w:rsidR="00043557" w:rsidRPr="00F80857">
        <w:t>ĐKXT</w:t>
      </w:r>
      <w:r w:rsidRPr="00F80857">
        <w:rPr>
          <w:lang w:val="de-DE"/>
        </w:rPr>
        <w:t xml:space="preserve"> đảm bảo chính xác; nhập thông tin Phiếu ĐKDT và ĐKXT vào cơ sở dữ liệu của Cổng thông tin tuyển sinh của Bộ GDĐT</w:t>
      </w:r>
      <w:r w:rsidR="00AF70AE" w:rsidRPr="00F80857">
        <w:rPr>
          <w:lang w:val="de-DE"/>
        </w:rPr>
        <w:t xml:space="preserve"> </w:t>
      </w:r>
      <w:r w:rsidR="00AF70AE" w:rsidRPr="00F80857">
        <w:rPr>
          <w:lang w:val="sv-SE"/>
        </w:rPr>
        <w:t xml:space="preserve">tại địa chỉ </w:t>
      </w:r>
      <w:hyperlink r:id="rId9" w:history="1">
        <w:r w:rsidR="00AF70AE" w:rsidRPr="00F80857">
          <w:rPr>
            <w:rStyle w:val="Hyperlink"/>
            <w:color w:val="auto"/>
            <w:lang w:val="sv-SE"/>
          </w:rPr>
          <w:t>http://thituyensinh.vn</w:t>
        </w:r>
      </w:hyperlink>
      <w:r w:rsidRPr="00F80857">
        <w:rPr>
          <w:lang w:val="de-DE"/>
        </w:rPr>
        <w:t xml:space="preserve">; đảm bảo quy trình, thời hạn thực hiện công việc theo kế hoạch chung về tuyển sinh quy định tại Phụ lục 1 Công văn số </w:t>
      </w:r>
      <w:r w:rsidR="001E4BB9">
        <w:rPr>
          <w:lang w:val="de-DE"/>
        </w:rPr>
        <w:t>1444</w:t>
      </w:r>
      <w:r w:rsidRPr="00F80857">
        <w:rPr>
          <w:lang w:val="de-DE"/>
        </w:rPr>
        <w:t xml:space="preserve">/BGDĐT-GDĐT ngày </w:t>
      </w:r>
      <w:r w:rsidR="001E4BB9">
        <w:rPr>
          <w:lang w:val="de-DE"/>
        </w:rPr>
        <w:t>14</w:t>
      </w:r>
      <w:r w:rsidRPr="00F80857">
        <w:rPr>
          <w:lang w:val="de-DE"/>
        </w:rPr>
        <w:t>/</w:t>
      </w:r>
      <w:r w:rsidR="001E4BB9">
        <w:rPr>
          <w:lang w:val="de-DE"/>
        </w:rPr>
        <w:t>4</w:t>
      </w:r>
      <w:r w:rsidRPr="00F80857">
        <w:rPr>
          <w:lang w:val="de-DE"/>
        </w:rPr>
        <w:t>/20</w:t>
      </w:r>
      <w:r w:rsidR="00043557" w:rsidRPr="00F80857">
        <w:rPr>
          <w:lang w:val="de-DE"/>
        </w:rPr>
        <w:t>2</w:t>
      </w:r>
      <w:r w:rsidR="00714828">
        <w:rPr>
          <w:lang w:val="de-DE"/>
        </w:rPr>
        <w:t>1</w:t>
      </w:r>
      <w:r w:rsidRPr="00F80857">
        <w:rPr>
          <w:lang w:val="de-DE"/>
        </w:rPr>
        <w:t>. Lưu ý khi nhận hồ sơ của thí sinh tự do phải kiểm tra kỹ việc khai</w:t>
      </w:r>
      <w:r w:rsidR="006663B4">
        <w:rPr>
          <w:lang w:val="de-DE"/>
        </w:rPr>
        <w:t xml:space="preserve"> vào </w:t>
      </w:r>
      <w:r w:rsidRPr="00F80857">
        <w:rPr>
          <w:lang w:val="de-DE"/>
        </w:rPr>
        <w:t>Phiếu ĐKDT</w:t>
      </w:r>
      <w:r w:rsidR="004256E2">
        <w:rPr>
          <w:lang w:val="de-DE"/>
        </w:rPr>
        <w:t xml:space="preserve"> và </w:t>
      </w:r>
      <w:r w:rsidR="006663B4">
        <w:rPr>
          <w:lang w:val="de-DE"/>
        </w:rPr>
        <w:t xml:space="preserve">ĐKXT </w:t>
      </w:r>
      <w:r w:rsidR="008A4E8F" w:rsidRPr="00F80857">
        <w:rPr>
          <w:lang w:val="de-DE"/>
        </w:rPr>
        <w:t xml:space="preserve">và </w:t>
      </w:r>
      <w:r w:rsidRPr="00F80857">
        <w:rPr>
          <w:lang w:val="de-DE"/>
        </w:rPr>
        <w:t xml:space="preserve">các </w:t>
      </w:r>
      <w:r w:rsidR="008A4E8F" w:rsidRPr="00F80857">
        <w:rPr>
          <w:lang w:val="de-DE"/>
        </w:rPr>
        <w:t>minh chứng</w:t>
      </w:r>
      <w:r w:rsidRPr="00F80857">
        <w:rPr>
          <w:lang w:val="de-DE"/>
        </w:rPr>
        <w:t xml:space="preserve"> hưởng chính sách ưu tiên</w:t>
      </w:r>
      <w:r w:rsidR="008A4E8F" w:rsidRPr="00F80857">
        <w:rPr>
          <w:lang w:val="de-DE"/>
        </w:rPr>
        <w:t xml:space="preserve"> </w:t>
      </w:r>
      <w:r w:rsidR="003909FA" w:rsidRPr="00F80857">
        <w:rPr>
          <w:lang w:val="de-DE"/>
        </w:rPr>
        <w:t xml:space="preserve">(khu vực, đối tượng) </w:t>
      </w:r>
      <w:r w:rsidR="008A4E8F" w:rsidRPr="00F80857">
        <w:rPr>
          <w:lang w:val="de-DE"/>
        </w:rPr>
        <w:t>trong tuyển sinh</w:t>
      </w:r>
      <w:r w:rsidRPr="00F80857">
        <w:rPr>
          <w:lang w:val="de-DE"/>
        </w:rPr>
        <w:t>.</w:t>
      </w:r>
    </w:p>
    <w:p w:rsidR="00596FF8" w:rsidRPr="005F19CA" w:rsidRDefault="00596FF8" w:rsidP="002D1E10">
      <w:pPr>
        <w:spacing w:before="60"/>
        <w:ind w:firstLine="720"/>
        <w:jc w:val="both"/>
        <w:rPr>
          <w:spacing w:val="-8"/>
          <w:lang w:val="de-DE"/>
        </w:rPr>
      </w:pPr>
      <w:r w:rsidRPr="005F19CA">
        <w:rPr>
          <w:spacing w:val="-8"/>
          <w:lang w:val="de-DE"/>
        </w:rPr>
        <w:t xml:space="preserve">Sở GDĐT bổ sung thêm 10 đơn vị ĐKDT cho 10 trường THPT để thu nhận Phiếu ĐKDT và ĐKXT của các thí sinh </w:t>
      </w:r>
      <w:r w:rsidR="005F19CA">
        <w:rPr>
          <w:spacing w:val="-8"/>
          <w:lang w:val="de-DE"/>
        </w:rPr>
        <w:t xml:space="preserve">tự do </w:t>
      </w:r>
      <w:r w:rsidRPr="005F19CA">
        <w:rPr>
          <w:spacing w:val="-8"/>
          <w:lang w:val="de-DE"/>
        </w:rPr>
        <w:t>đã tốt nghiệp THPT dự thi để lấy kết quả xét tuyển ĐH, CĐGDMN; có bảng mã đơn vị ĐKDT theo phụ lục đính kèm.</w:t>
      </w:r>
    </w:p>
    <w:p w:rsidR="006563E3" w:rsidRPr="00571917" w:rsidRDefault="00571917" w:rsidP="002D1E10">
      <w:pPr>
        <w:spacing w:before="60"/>
        <w:ind w:firstLine="720"/>
        <w:jc w:val="both"/>
        <w:rPr>
          <w:iCs/>
          <w:lang w:val="sv-SE"/>
        </w:rPr>
      </w:pPr>
      <w:r w:rsidRPr="00914261">
        <w:rPr>
          <w:bCs/>
          <w:iCs/>
          <w:lang w:val="sv-SE"/>
        </w:rPr>
        <w:t xml:space="preserve">b) Hướng dẫn thí sinh sử dụng </w:t>
      </w:r>
      <w:r w:rsidRPr="00914261">
        <w:rPr>
          <w:lang w:val="sv-SE"/>
        </w:rPr>
        <w:t xml:space="preserve">tài khoản và mật khẩu cá nhân đã được đơn vị ĐKDT cấp sau khi nộp hồ sơ ĐKDT để truy cập Cổng </w:t>
      </w:r>
      <w:r w:rsidRPr="00914261">
        <w:rPr>
          <w:lang w:val="de-DE"/>
        </w:rPr>
        <w:t xml:space="preserve">thông tin tuyển sinh của Bộ GDĐT để </w:t>
      </w:r>
      <w:r w:rsidRPr="00914261">
        <w:rPr>
          <w:iCs/>
          <w:lang w:val="sv-SE"/>
        </w:rPr>
        <w:t xml:space="preserve">kiểm tra thông tin cá nhân và thực hiện </w:t>
      </w:r>
      <w:r w:rsidR="00D33C13">
        <w:rPr>
          <w:iCs/>
          <w:lang w:val="sv-SE"/>
        </w:rPr>
        <w:t>đ</w:t>
      </w:r>
      <w:r w:rsidR="003131D6">
        <w:rPr>
          <w:iCs/>
          <w:lang w:val="sv-SE"/>
        </w:rPr>
        <w:t>ă</w:t>
      </w:r>
      <w:r w:rsidR="00D33C13">
        <w:rPr>
          <w:iCs/>
          <w:lang w:val="sv-SE"/>
        </w:rPr>
        <w:t xml:space="preserve">ng ký nguyện vọng xét tuyển trực tuyến và </w:t>
      </w:r>
      <w:r w:rsidRPr="00914261">
        <w:rPr>
          <w:iCs/>
          <w:lang w:val="sv-SE"/>
        </w:rPr>
        <w:t>điều chỉnh ĐKXT trực tuyến</w:t>
      </w:r>
      <w:r w:rsidR="00D33C13">
        <w:rPr>
          <w:iCs/>
          <w:lang w:val="sv-SE"/>
        </w:rPr>
        <w:t>.</w:t>
      </w:r>
    </w:p>
    <w:p w:rsidR="006563E3" w:rsidRPr="009C4415" w:rsidRDefault="006563E3" w:rsidP="002D1E10">
      <w:pPr>
        <w:spacing w:before="60"/>
        <w:ind w:firstLine="720"/>
        <w:jc w:val="both"/>
        <w:rPr>
          <w:lang w:val="de-DE"/>
        </w:rPr>
      </w:pPr>
      <w:r>
        <w:rPr>
          <w:lang w:val="de-DE"/>
        </w:rPr>
        <w:t xml:space="preserve">Lưu ý </w:t>
      </w:r>
      <w:r w:rsidRPr="009C4415">
        <w:rPr>
          <w:lang w:val="de-DE"/>
        </w:rPr>
        <w:t>thí sinh</w:t>
      </w:r>
      <w:r>
        <w:rPr>
          <w:lang w:val="de-DE"/>
        </w:rPr>
        <w:t xml:space="preserve"> về</w:t>
      </w:r>
      <w:r w:rsidRPr="009C4415">
        <w:rPr>
          <w:lang w:val="de-DE"/>
        </w:rPr>
        <w:t xml:space="preserve"> đăng </w:t>
      </w:r>
      <w:r w:rsidR="002F7B2C">
        <w:rPr>
          <w:lang w:val="de-DE"/>
        </w:rPr>
        <w:t>ký</w:t>
      </w:r>
      <w:r w:rsidR="00981063">
        <w:rPr>
          <w:lang w:val="de-DE"/>
        </w:rPr>
        <w:t xml:space="preserve"> nguyện vọng xét tuyển vào ĐH, </w:t>
      </w:r>
      <w:r w:rsidRPr="009C4415">
        <w:rPr>
          <w:lang w:val="de-DE"/>
        </w:rPr>
        <w:t xml:space="preserve">CĐGDMN </w:t>
      </w:r>
      <w:r>
        <w:rPr>
          <w:lang w:val="de-DE"/>
        </w:rPr>
        <w:t xml:space="preserve">năm 2021 </w:t>
      </w:r>
      <w:r w:rsidR="00981063">
        <w:rPr>
          <w:lang w:val="de-DE"/>
        </w:rPr>
        <w:t>chỉ được chọn một tro</w:t>
      </w:r>
      <w:r w:rsidRPr="009C4415">
        <w:rPr>
          <w:lang w:val="de-DE"/>
        </w:rPr>
        <w:t xml:space="preserve">ng hai phương thức sau:      </w:t>
      </w:r>
    </w:p>
    <w:p w:rsidR="006563E3" w:rsidRPr="009C4415" w:rsidRDefault="006563E3" w:rsidP="002D1E10">
      <w:pPr>
        <w:spacing w:before="60"/>
        <w:ind w:firstLine="720"/>
        <w:jc w:val="both"/>
        <w:rPr>
          <w:lang w:val="de-DE"/>
        </w:rPr>
      </w:pPr>
      <w:r>
        <w:rPr>
          <w:lang w:val="de-DE"/>
        </w:rPr>
        <w:t>+</w:t>
      </w:r>
      <w:r w:rsidRPr="009C4415">
        <w:rPr>
          <w:lang w:val="de-DE"/>
        </w:rPr>
        <w:t xml:space="preserve"> Phương thức 1: Đăng </w:t>
      </w:r>
      <w:r w:rsidR="002F7B2C">
        <w:rPr>
          <w:lang w:val="de-DE"/>
        </w:rPr>
        <w:t>ký</w:t>
      </w:r>
      <w:r w:rsidRPr="009C4415">
        <w:rPr>
          <w:lang w:val="de-DE"/>
        </w:rPr>
        <w:t xml:space="preserve"> trực tiếp tất cả các thông tin trên Phiếu ĐKDT và ĐKXT; thí sinh không được điều chỉnh thông tin đăng </w:t>
      </w:r>
      <w:r w:rsidR="002F7B2C">
        <w:rPr>
          <w:lang w:val="de-DE"/>
        </w:rPr>
        <w:t>ký</w:t>
      </w:r>
      <w:r w:rsidRPr="009C4415">
        <w:rPr>
          <w:lang w:val="de-DE"/>
        </w:rPr>
        <w:t xml:space="preserve"> nguyện vọng xét tuyển khi điểm tiếp nhận đã cập nhật thông tin của thí sinh vào CSDL trong thời gian quy định;   </w:t>
      </w:r>
    </w:p>
    <w:p w:rsidR="006563E3" w:rsidRPr="00F80857" w:rsidRDefault="006563E3" w:rsidP="002D1E10">
      <w:pPr>
        <w:spacing w:before="60"/>
        <w:ind w:firstLine="720"/>
        <w:jc w:val="both"/>
        <w:rPr>
          <w:lang w:val="de-DE"/>
        </w:rPr>
      </w:pPr>
      <w:r>
        <w:rPr>
          <w:lang w:val="de-DE"/>
        </w:rPr>
        <w:t>+</w:t>
      </w:r>
      <w:r w:rsidRPr="009C4415">
        <w:rPr>
          <w:lang w:val="de-DE"/>
        </w:rPr>
        <w:t xml:space="preserve"> Phương thức 2: Đăng </w:t>
      </w:r>
      <w:r w:rsidR="002F7B2C">
        <w:rPr>
          <w:lang w:val="de-DE"/>
        </w:rPr>
        <w:t>ký</w:t>
      </w:r>
      <w:r w:rsidRPr="009C4415">
        <w:rPr>
          <w:lang w:val="de-DE"/>
        </w:rPr>
        <w:t xml:space="preserve"> trực tuyến, thí sinh đăng </w:t>
      </w:r>
      <w:r w:rsidR="002F7B2C">
        <w:rPr>
          <w:lang w:val="de-DE"/>
        </w:rPr>
        <w:t>ký</w:t>
      </w:r>
      <w:r w:rsidRPr="009C4415">
        <w:rPr>
          <w:lang w:val="de-DE"/>
        </w:rPr>
        <w:t xml:space="preserve"> trực tiếp trên Phiếu ĐKDT và ĐKXT phần thông tin phục vụ kỳ thi tốt nghiệp THPT; phần đăng </w:t>
      </w:r>
      <w:r w:rsidR="002F7B2C">
        <w:rPr>
          <w:lang w:val="de-DE"/>
        </w:rPr>
        <w:t>ký</w:t>
      </w:r>
      <w:r w:rsidRPr="009C4415">
        <w:rPr>
          <w:lang w:val="de-DE"/>
        </w:rPr>
        <w:t xml:space="preserve"> nguyện vọng xét tuyển trực tuyến phải hoàn thành trong thời gian quy định và thí sinh có thể điều chỉnh nhiều lần thông tin đăng </w:t>
      </w:r>
      <w:r w:rsidR="002F7B2C">
        <w:rPr>
          <w:lang w:val="de-DE"/>
        </w:rPr>
        <w:t>ký</w:t>
      </w:r>
      <w:r w:rsidRPr="009C4415">
        <w:rPr>
          <w:lang w:val="de-DE"/>
        </w:rPr>
        <w:t xml:space="preserve"> nguyện vọng xét tuyển trong thời gian quy định.</w:t>
      </w:r>
    </w:p>
    <w:p w:rsidR="006563E3" w:rsidRDefault="00571917" w:rsidP="002D1E10">
      <w:pPr>
        <w:spacing w:before="60"/>
        <w:ind w:firstLine="720"/>
        <w:jc w:val="both"/>
        <w:rPr>
          <w:lang w:val="de-DE"/>
        </w:rPr>
      </w:pPr>
      <w:r>
        <w:rPr>
          <w:lang w:val="de-DE"/>
        </w:rPr>
        <w:t>c</w:t>
      </w:r>
      <w:r w:rsidR="006563E3">
        <w:rPr>
          <w:lang w:val="de-DE"/>
        </w:rPr>
        <w:t>) Các mốc thời gian theo quy định</w:t>
      </w:r>
    </w:p>
    <w:p w:rsidR="006563E3" w:rsidRDefault="006563E3" w:rsidP="002D1E10">
      <w:pPr>
        <w:spacing w:before="60"/>
        <w:ind w:firstLine="720"/>
        <w:jc w:val="both"/>
        <w:rPr>
          <w:lang w:val="de-DE"/>
        </w:rPr>
      </w:pPr>
      <w:r w:rsidRPr="00F80857">
        <w:rPr>
          <w:lang w:val="de-DE"/>
        </w:rPr>
        <w:t xml:space="preserve">- Thí sinh nộp </w:t>
      </w:r>
      <w:r>
        <w:rPr>
          <w:lang w:val="de-DE"/>
        </w:rPr>
        <w:t>Phiếu</w:t>
      </w:r>
      <w:r w:rsidRPr="00F80857">
        <w:rPr>
          <w:lang w:val="de-DE"/>
        </w:rPr>
        <w:t xml:space="preserve"> ĐKDT</w:t>
      </w:r>
      <w:r w:rsidR="00F566A1">
        <w:rPr>
          <w:lang w:val="de-DE"/>
        </w:rPr>
        <w:t xml:space="preserve"> và ĐKXT</w:t>
      </w:r>
      <w:r w:rsidRPr="00F80857">
        <w:rPr>
          <w:lang w:val="de-DE"/>
        </w:rPr>
        <w:t xml:space="preserve">: </w:t>
      </w:r>
      <w:r w:rsidRPr="000C645D">
        <w:rPr>
          <w:b/>
          <w:lang w:val="de-DE"/>
        </w:rPr>
        <w:t>Từ ngày 27/4/2021 đến ngày 11/5/2021</w:t>
      </w:r>
      <w:r w:rsidRPr="00F80857">
        <w:rPr>
          <w:lang w:val="de-DE"/>
        </w:rPr>
        <w:t>;</w:t>
      </w:r>
    </w:p>
    <w:p w:rsidR="006563E3" w:rsidRDefault="006563E3" w:rsidP="002D1E10">
      <w:pPr>
        <w:spacing w:before="60"/>
        <w:ind w:firstLine="720"/>
        <w:jc w:val="both"/>
        <w:rPr>
          <w:lang w:val="de-DE"/>
        </w:rPr>
      </w:pPr>
      <w:r w:rsidRPr="00F80857">
        <w:rPr>
          <w:lang w:val="de-DE"/>
        </w:rPr>
        <w:t>- Thí sinh</w:t>
      </w:r>
      <w:r>
        <w:rPr>
          <w:lang w:val="de-DE"/>
        </w:rPr>
        <w:t xml:space="preserve"> có nhu cầu điều chỉnh nguyện vọng ĐKXT, </w:t>
      </w:r>
      <w:r w:rsidRPr="00CC5FA7">
        <w:rPr>
          <w:b/>
          <w:lang w:val="de-DE"/>
        </w:rPr>
        <w:t>chỉ được thực hiện theo phương thức trực tuyến:</w:t>
      </w:r>
      <w:r w:rsidRPr="00F80857">
        <w:rPr>
          <w:lang w:val="de-DE"/>
        </w:rPr>
        <w:t xml:space="preserve"> </w:t>
      </w:r>
    </w:p>
    <w:p w:rsidR="006563E3" w:rsidRDefault="006563E3" w:rsidP="002D1E10">
      <w:pPr>
        <w:spacing w:before="60"/>
        <w:ind w:firstLine="720"/>
        <w:jc w:val="both"/>
        <w:rPr>
          <w:lang w:val="de-DE"/>
        </w:rPr>
      </w:pPr>
      <w:r>
        <w:rPr>
          <w:lang w:val="de-DE"/>
        </w:rPr>
        <w:t>+ Trước kỳ thi tốt nghiệp THPT: Việc điều chỉnh này chỉ được thực hiện đối với thí sinh đăng ký trực tuyến (Phương thức 2), t</w:t>
      </w:r>
      <w:r w:rsidRPr="00F80857">
        <w:rPr>
          <w:lang w:val="de-DE"/>
        </w:rPr>
        <w:t xml:space="preserve">ừ ngày </w:t>
      </w:r>
      <w:r>
        <w:rPr>
          <w:lang w:val="de-DE"/>
        </w:rPr>
        <w:t>27/4/2021</w:t>
      </w:r>
      <w:r w:rsidRPr="00F80857">
        <w:rPr>
          <w:lang w:val="de-DE"/>
        </w:rPr>
        <w:t xml:space="preserve"> đến 17 giờ 00 ngày </w:t>
      </w:r>
      <w:r>
        <w:rPr>
          <w:lang w:val="de-DE"/>
        </w:rPr>
        <w:t>15</w:t>
      </w:r>
      <w:r w:rsidRPr="00F80857">
        <w:rPr>
          <w:lang w:val="de-DE"/>
        </w:rPr>
        <w:t>/</w:t>
      </w:r>
      <w:r>
        <w:rPr>
          <w:lang w:val="de-DE"/>
        </w:rPr>
        <w:t>5</w:t>
      </w:r>
      <w:r w:rsidRPr="00F80857">
        <w:rPr>
          <w:lang w:val="de-DE"/>
        </w:rPr>
        <w:t>/202</w:t>
      </w:r>
      <w:r>
        <w:rPr>
          <w:lang w:val="de-DE"/>
        </w:rPr>
        <w:t>1</w:t>
      </w:r>
      <w:r w:rsidRPr="00F80857">
        <w:rPr>
          <w:lang w:val="de-DE"/>
        </w:rPr>
        <w:t>;</w:t>
      </w:r>
    </w:p>
    <w:p w:rsidR="006563E3" w:rsidRDefault="006563E3" w:rsidP="002D1E10">
      <w:pPr>
        <w:spacing w:before="60"/>
        <w:ind w:firstLine="720"/>
        <w:jc w:val="both"/>
        <w:rPr>
          <w:lang w:val="de-DE"/>
        </w:rPr>
      </w:pPr>
      <w:r>
        <w:rPr>
          <w:lang w:val="de-DE"/>
        </w:rPr>
        <w:lastRenderedPageBreak/>
        <w:t xml:space="preserve">+ Sau khi có kết quả thi tốt nghiệp THPT, tất cả thí sinh được điều chỉnh ĐKXT tối đa </w:t>
      </w:r>
      <w:r w:rsidRPr="00CC5FA7">
        <w:rPr>
          <w:b/>
          <w:lang w:val="de-DE"/>
        </w:rPr>
        <w:t>03 lần</w:t>
      </w:r>
      <w:r>
        <w:rPr>
          <w:lang w:val="de-DE"/>
        </w:rPr>
        <w:t>:</w:t>
      </w:r>
      <w:r w:rsidRPr="00F80857">
        <w:rPr>
          <w:lang w:val="de-DE"/>
        </w:rPr>
        <w:t xml:space="preserve"> Từ ngày </w:t>
      </w:r>
      <w:r>
        <w:rPr>
          <w:lang w:val="de-DE"/>
        </w:rPr>
        <w:t>07</w:t>
      </w:r>
      <w:r w:rsidRPr="00F80857">
        <w:rPr>
          <w:lang w:val="de-DE"/>
        </w:rPr>
        <w:t>/</w:t>
      </w:r>
      <w:r>
        <w:rPr>
          <w:lang w:val="de-DE"/>
        </w:rPr>
        <w:t>8/2021</w:t>
      </w:r>
      <w:r w:rsidRPr="00F80857">
        <w:rPr>
          <w:lang w:val="de-DE"/>
        </w:rPr>
        <w:t xml:space="preserve"> đến 17 giờ 00 ngày </w:t>
      </w:r>
      <w:r>
        <w:rPr>
          <w:lang w:val="de-DE"/>
        </w:rPr>
        <w:t>17</w:t>
      </w:r>
      <w:r w:rsidRPr="00F80857">
        <w:rPr>
          <w:lang w:val="de-DE"/>
        </w:rPr>
        <w:t>/</w:t>
      </w:r>
      <w:r>
        <w:rPr>
          <w:lang w:val="de-DE"/>
        </w:rPr>
        <w:t>8</w:t>
      </w:r>
      <w:r w:rsidRPr="00F80857">
        <w:rPr>
          <w:lang w:val="de-DE"/>
        </w:rPr>
        <w:t>/202</w:t>
      </w:r>
      <w:r>
        <w:rPr>
          <w:lang w:val="de-DE"/>
        </w:rPr>
        <w:t>1</w:t>
      </w:r>
      <w:r w:rsidRPr="00F80857">
        <w:rPr>
          <w:lang w:val="de-DE"/>
        </w:rPr>
        <w:t>;</w:t>
      </w:r>
    </w:p>
    <w:p w:rsidR="006563E3" w:rsidRPr="00F21935" w:rsidRDefault="006563E3" w:rsidP="002D1E10">
      <w:pPr>
        <w:spacing w:before="60"/>
        <w:ind w:firstLine="720"/>
        <w:jc w:val="both"/>
        <w:rPr>
          <w:lang w:val="de-DE"/>
        </w:rPr>
      </w:pPr>
      <w:r>
        <w:rPr>
          <w:lang w:val="de-DE"/>
        </w:rPr>
        <w:t>+</w:t>
      </w:r>
      <w:r w:rsidRPr="00F21935">
        <w:rPr>
          <w:lang w:val="de-DE"/>
        </w:rPr>
        <w:t xml:space="preserve"> Các thí sinh phúc khảo các bài thi/môn thi sẽ điều chỉnh nguyện vọng ĐKXT sau khi có kết qu</w:t>
      </w:r>
      <w:r w:rsidR="000C645D">
        <w:rPr>
          <w:lang w:val="de-DE"/>
        </w:rPr>
        <w:t>ả phúc khảo thi tốt nghiệp THPT.</w:t>
      </w:r>
    </w:p>
    <w:p w:rsidR="006563E3" w:rsidRDefault="006563E3" w:rsidP="002D1E10">
      <w:pPr>
        <w:spacing w:before="60"/>
        <w:ind w:firstLine="720"/>
        <w:jc w:val="both"/>
        <w:rPr>
          <w:lang w:val="de-DE"/>
        </w:rPr>
      </w:pPr>
      <w:r w:rsidRPr="00F80857">
        <w:rPr>
          <w:lang w:val="de-DE"/>
        </w:rPr>
        <w:t xml:space="preserve">- Thí sinh xác nhận nhập học đợt 1: Trước 17 giờ 00 ngày </w:t>
      </w:r>
      <w:r>
        <w:rPr>
          <w:lang w:val="de-DE"/>
        </w:rPr>
        <w:t>01</w:t>
      </w:r>
      <w:r w:rsidRPr="00F80857">
        <w:rPr>
          <w:lang w:val="de-DE"/>
        </w:rPr>
        <w:t>/</w:t>
      </w:r>
      <w:r>
        <w:rPr>
          <w:lang w:val="de-DE"/>
        </w:rPr>
        <w:t>9</w:t>
      </w:r>
      <w:r w:rsidRPr="00F80857">
        <w:rPr>
          <w:lang w:val="de-DE"/>
        </w:rPr>
        <w:t>/202</w:t>
      </w:r>
      <w:r>
        <w:rPr>
          <w:lang w:val="de-DE"/>
        </w:rPr>
        <w:t>1</w:t>
      </w:r>
      <w:r w:rsidRPr="00F80857">
        <w:rPr>
          <w:lang w:val="de-DE"/>
        </w:rPr>
        <w:t xml:space="preserve"> (tính theo dấu bưu điện).</w:t>
      </w:r>
    </w:p>
    <w:p w:rsidR="006563E3" w:rsidRDefault="00571917" w:rsidP="002D1E10">
      <w:pPr>
        <w:spacing w:before="60"/>
        <w:ind w:firstLine="720"/>
        <w:jc w:val="both"/>
        <w:rPr>
          <w:lang w:val="de-DE"/>
        </w:rPr>
      </w:pPr>
      <w:r>
        <w:rPr>
          <w:lang w:val="de-DE"/>
        </w:rPr>
        <w:t>d</w:t>
      </w:r>
      <w:r w:rsidR="006563E3" w:rsidRPr="00AF4BFF">
        <w:rPr>
          <w:lang w:val="de-DE"/>
        </w:rPr>
        <w:t xml:space="preserve">) </w:t>
      </w:r>
      <w:r w:rsidR="006563E3">
        <w:rPr>
          <w:lang w:val="de-DE"/>
        </w:rPr>
        <w:t>Đối với việc điều chỉnh nguyện vọng ĐKXT sau khi có kết quả tốt nghiệp THPT và sau khi có kết quả phúc khảo tốt nghiệp THPT</w:t>
      </w:r>
    </w:p>
    <w:p w:rsidR="006563E3" w:rsidRDefault="006563E3" w:rsidP="002D1E10">
      <w:pPr>
        <w:spacing w:before="60"/>
        <w:ind w:firstLine="720"/>
        <w:jc w:val="both"/>
        <w:rPr>
          <w:lang w:val="de-DE"/>
        </w:rPr>
      </w:pPr>
      <w:r>
        <w:rPr>
          <w:lang w:val="de-DE"/>
        </w:rPr>
        <w:t>- Các t</w:t>
      </w:r>
      <w:r w:rsidRPr="00AF4BFF">
        <w:rPr>
          <w:lang w:val="de-DE"/>
        </w:rPr>
        <w:t xml:space="preserve">hí sinh </w:t>
      </w:r>
      <w:r>
        <w:rPr>
          <w:lang w:val="de-DE"/>
        </w:rPr>
        <w:t>đ</w:t>
      </w:r>
      <w:r w:rsidRPr="00AF4BFF">
        <w:rPr>
          <w:lang w:val="de-DE"/>
        </w:rPr>
        <w:t>iều chỉnh</w:t>
      </w:r>
      <w:r>
        <w:rPr>
          <w:lang w:val="de-DE"/>
        </w:rPr>
        <w:t xml:space="preserve"> </w:t>
      </w:r>
      <w:r w:rsidRPr="009F4558">
        <w:rPr>
          <w:b/>
          <w:lang w:val="de-DE"/>
        </w:rPr>
        <w:t>không lớn hơn</w:t>
      </w:r>
      <w:r>
        <w:rPr>
          <w:lang w:val="de-DE"/>
        </w:rPr>
        <w:t xml:space="preserve"> số nguyện vọng đã đăng ký ban đầu, thì tự thực hiện điều chỉnh trực tuyến theo tài khoản đã được cấp; </w:t>
      </w:r>
    </w:p>
    <w:p w:rsidR="006563E3" w:rsidRDefault="006563E3" w:rsidP="002D1E10">
      <w:pPr>
        <w:spacing w:before="60"/>
        <w:ind w:firstLine="720"/>
        <w:jc w:val="both"/>
        <w:rPr>
          <w:lang w:val="de-DE"/>
        </w:rPr>
      </w:pPr>
      <w:r>
        <w:rPr>
          <w:lang w:val="de-DE"/>
        </w:rPr>
        <w:t xml:space="preserve">- Các thí sinh điều chỉnh </w:t>
      </w:r>
      <w:r w:rsidRPr="009F4558">
        <w:rPr>
          <w:b/>
          <w:lang w:val="de-DE"/>
        </w:rPr>
        <w:t>lớn hơn</w:t>
      </w:r>
      <w:r>
        <w:rPr>
          <w:lang w:val="de-DE"/>
        </w:rPr>
        <w:t xml:space="preserve"> số nguyện vọng đã đăng ký </w:t>
      </w:r>
      <w:r w:rsidRPr="00B57D1B">
        <w:rPr>
          <w:lang w:val="de-DE"/>
        </w:rPr>
        <w:t>ban đầu</w:t>
      </w:r>
      <w:r w:rsidR="000C645D">
        <w:rPr>
          <w:lang w:val="de-DE"/>
        </w:rPr>
        <w:t>,</w:t>
      </w:r>
      <w:r w:rsidRPr="00AF4BFF">
        <w:rPr>
          <w:lang w:val="de-DE"/>
        </w:rPr>
        <w:t xml:space="preserve"> điều chỉnh sai sót các nội dung liên quan </w:t>
      </w:r>
      <w:r w:rsidRPr="009F4558">
        <w:rPr>
          <w:b/>
          <w:lang w:val="de-DE"/>
        </w:rPr>
        <w:t>đến đối tượng ưu tiên, khu vực ưu tiên</w:t>
      </w:r>
      <w:r w:rsidRPr="00AF4BFF">
        <w:rPr>
          <w:lang w:val="de-DE"/>
        </w:rPr>
        <w:t xml:space="preserve"> </w:t>
      </w:r>
      <w:r w:rsidR="00952A49">
        <w:rPr>
          <w:lang w:val="de-DE"/>
        </w:rPr>
        <w:t xml:space="preserve">(nếu có) </w:t>
      </w:r>
      <w:r w:rsidRPr="00AF4BFF">
        <w:rPr>
          <w:lang w:val="de-DE"/>
        </w:rPr>
        <w:t>phải khai chính xác thông tin trên</w:t>
      </w:r>
      <w:r>
        <w:rPr>
          <w:lang w:val="de-DE"/>
        </w:rPr>
        <w:t xml:space="preserve"> Phiếu số 01 và Phiếu số 02</w:t>
      </w:r>
      <w:r w:rsidRPr="00AF4BFF">
        <w:rPr>
          <w:lang w:val="de-DE"/>
        </w:rPr>
        <w:t xml:space="preserve"> </w:t>
      </w:r>
      <w:r w:rsidR="0015042A">
        <w:rPr>
          <w:lang w:val="de-DE"/>
        </w:rPr>
        <w:t>của</w:t>
      </w:r>
      <w:r>
        <w:rPr>
          <w:lang w:val="de-DE"/>
        </w:rPr>
        <w:t xml:space="preserve"> Phiếu điều chỉnh </w:t>
      </w:r>
      <w:r w:rsidRPr="00AF4BFF">
        <w:rPr>
          <w:lang w:val="de-DE"/>
        </w:rPr>
        <w:t>và nộp tại điểm t</w:t>
      </w:r>
      <w:r w:rsidR="00127A48">
        <w:rPr>
          <w:lang w:val="de-DE"/>
        </w:rPr>
        <w:t xml:space="preserve">hu nhận hồ sơ, </w:t>
      </w:r>
      <w:r w:rsidRPr="00AF4BFF">
        <w:rPr>
          <w:lang w:val="de-DE"/>
        </w:rPr>
        <w:t xml:space="preserve">bổ sung kinh phí tương đương với số nguyện vọng tăng so với số nguyện vọng </w:t>
      </w:r>
      <w:r w:rsidRPr="00B57D1B">
        <w:rPr>
          <w:lang w:val="de-DE"/>
        </w:rPr>
        <w:t>đã đăng ký ban đầu</w:t>
      </w:r>
      <w:r w:rsidR="00D33C13">
        <w:rPr>
          <w:lang w:val="de-DE"/>
        </w:rPr>
        <w:t xml:space="preserve">; </w:t>
      </w:r>
      <w:r w:rsidR="00CE7C3D">
        <w:rPr>
          <w:lang w:val="de-DE"/>
        </w:rPr>
        <w:t>s</w:t>
      </w:r>
      <w:r w:rsidR="00015B9E" w:rsidRPr="00B57D1B">
        <w:rPr>
          <w:lang w:val="sv-SE"/>
        </w:rPr>
        <w:t xml:space="preserve">au đó </w:t>
      </w:r>
      <w:r w:rsidR="00015B9E" w:rsidRPr="00B57D1B">
        <w:rPr>
          <w:spacing w:val="-4"/>
          <w:lang w:val="sv-SE"/>
        </w:rPr>
        <w:t xml:space="preserve">sử dụng tài khoản đã được cấp để thực hiện việc điều chỉnh sau khi cán bộ điểm tiếp nhận cập nhật thông tin bổ sung số nguyện vọng của thí sinh trên </w:t>
      </w:r>
      <w:r w:rsidR="00015B9E" w:rsidRPr="00B57D1B">
        <w:t>Cổng thông tin tuyển sinh</w:t>
      </w:r>
      <w:r>
        <w:rPr>
          <w:lang w:val="de-DE"/>
        </w:rPr>
        <w:t>.</w:t>
      </w:r>
      <w:r w:rsidR="000C645D">
        <w:rPr>
          <w:lang w:val="de-DE"/>
        </w:rPr>
        <w:t xml:space="preserve"> Lưu ý:</w:t>
      </w:r>
      <w:r w:rsidR="000C645D" w:rsidRPr="000C645D">
        <w:rPr>
          <w:lang w:val="de-DE"/>
        </w:rPr>
        <w:t xml:space="preserve"> Việc điều chỉnh sai sót các nội dung liên quan đến đối tượng ưu tiên, khu vực ưu tiên</w:t>
      </w:r>
      <w:r w:rsidR="000C645D">
        <w:rPr>
          <w:lang w:val="de-DE"/>
        </w:rPr>
        <w:t xml:space="preserve"> do cán bộ điểm tiếp nhận thực hiện.</w:t>
      </w:r>
    </w:p>
    <w:p w:rsidR="006563E3" w:rsidRPr="00AF4BFF" w:rsidRDefault="00571917" w:rsidP="002D1E10">
      <w:pPr>
        <w:spacing w:before="60"/>
        <w:ind w:firstLine="720"/>
        <w:jc w:val="both"/>
        <w:rPr>
          <w:lang w:val="de-DE"/>
        </w:rPr>
      </w:pPr>
      <w:r>
        <w:rPr>
          <w:lang w:val="de-DE"/>
        </w:rPr>
        <w:t>đ</w:t>
      </w:r>
      <w:r w:rsidR="006563E3">
        <w:rPr>
          <w:lang w:val="de-DE"/>
        </w:rPr>
        <w:t>)</w:t>
      </w:r>
      <w:r w:rsidR="006563E3" w:rsidRPr="00AF4BFF">
        <w:rPr>
          <w:lang w:val="de-DE"/>
        </w:rPr>
        <w:t xml:space="preserve"> Cán bộ điểm tiếp nhậ</w:t>
      </w:r>
      <w:r w:rsidR="006563E3">
        <w:rPr>
          <w:lang w:val="de-DE"/>
        </w:rPr>
        <w:t>n</w:t>
      </w:r>
      <w:r w:rsidR="006563E3" w:rsidRPr="00AF4BFF">
        <w:rPr>
          <w:lang w:val="de-DE"/>
        </w:rPr>
        <w:t xml:space="preserve"> cập nhật chính xác các thông tin Phiếu ĐKDT và ĐKXT, </w:t>
      </w:r>
      <w:r w:rsidR="006563E3">
        <w:rPr>
          <w:lang w:val="de-DE"/>
        </w:rPr>
        <w:t>Phiếu điều chỉnh</w:t>
      </w:r>
      <w:r w:rsidR="00386CC1">
        <w:rPr>
          <w:lang w:val="de-DE"/>
        </w:rPr>
        <w:t xml:space="preserve"> (nếu có)</w:t>
      </w:r>
      <w:r w:rsidR="006563E3" w:rsidRPr="00AF4BFF">
        <w:rPr>
          <w:lang w:val="de-DE"/>
        </w:rPr>
        <w:t xml:space="preserve"> của thí sinh và chịu trách nhiệm về thông tin đã cập nhật vào Cổng thông tin tuyển sinh; trường hợp nhập sai thông tin so với Phiếu ĐKDT và ĐKXT, </w:t>
      </w:r>
      <w:r w:rsidR="00015B9E">
        <w:rPr>
          <w:lang w:val="de-DE"/>
        </w:rPr>
        <w:t>Phiếu điều chỉnh</w:t>
      </w:r>
      <w:r w:rsidR="006563E3" w:rsidRPr="00AF4BFF">
        <w:rPr>
          <w:lang w:val="de-DE"/>
        </w:rPr>
        <w:t xml:space="preserve"> của thí sinh thì phải chủ động liên hệ với thí sinh để điều chỉnh hoặc điều chỉnh lại khi thí sinh đề nghị và lưu bản đề nghị đ</w:t>
      </w:r>
      <w:r w:rsidR="001D0E86">
        <w:rPr>
          <w:lang w:val="de-DE"/>
        </w:rPr>
        <w:t>iều chỉnh sai sót của thí sinh.</w:t>
      </w:r>
    </w:p>
    <w:p w:rsidR="00914261" w:rsidRDefault="00571917" w:rsidP="002D1E10">
      <w:pPr>
        <w:spacing w:before="60"/>
        <w:ind w:firstLine="720"/>
        <w:jc w:val="both"/>
        <w:rPr>
          <w:lang w:val="de-DE"/>
        </w:rPr>
      </w:pPr>
      <w:r w:rsidRPr="00571917">
        <w:rPr>
          <w:lang w:val="de-DE"/>
        </w:rPr>
        <w:t xml:space="preserve">e) </w:t>
      </w:r>
      <w:r w:rsidR="005B7176">
        <w:rPr>
          <w:lang w:val="de-DE"/>
        </w:rPr>
        <w:t xml:space="preserve">Đối với </w:t>
      </w:r>
      <w:r w:rsidR="003D3F8D" w:rsidRPr="00571917">
        <w:rPr>
          <w:lang w:val="de-DE"/>
        </w:rPr>
        <w:t xml:space="preserve">Điểm thu nhận hồ sơ hoàn thành việc cập nhật thông tin về </w:t>
      </w:r>
      <w:r w:rsidR="005B7176">
        <w:rPr>
          <w:lang w:val="de-DE"/>
        </w:rPr>
        <w:t>Phiếu ĐKDT và ĐKXT</w:t>
      </w:r>
      <w:r w:rsidR="003D3F8D" w:rsidRPr="00571917">
        <w:rPr>
          <w:lang w:val="de-DE"/>
        </w:rPr>
        <w:t xml:space="preserve"> của tất cả thí sinh vào cơ sở dữ liệu của Cổng thông tin tuyển sinh của Bộ GDĐT trước 17 giờ 00 ngày </w:t>
      </w:r>
      <w:r w:rsidRPr="00571917">
        <w:rPr>
          <w:lang w:val="de-DE"/>
        </w:rPr>
        <w:t>1</w:t>
      </w:r>
      <w:r w:rsidR="00CE7C3D">
        <w:rPr>
          <w:lang w:val="de-DE"/>
        </w:rPr>
        <w:t>1</w:t>
      </w:r>
      <w:r w:rsidR="003D3F8D" w:rsidRPr="00571917">
        <w:rPr>
          <w:lang w:val="de-DE"/>
        </w:rPr>
        <w:t>/</w:t>
      </w:r>
      <w:r w:rsidRPr="00571917">
        <w:rPr>
          <w:lang w:val="de-DE"/>
        </w:rPr>
        <w:t>5</w:t>
      </w:r>
      <w:r w:rsidR="003D3F8D" w:rsidRPr="00571917">
        <w:rPr>
          <w:lang w:val="de-DE"/>
        </w:rPr>
        <w:t>/202</w:t>
      </w:r>
      <w:r w:rsidR="0012644C" w:rsidRPr="00571917">
        <w:rPr>
          <w:lang w:val="de-DE"/>
        </w:rPr>
        <w:t>1</w:t>
      </w:r>
      <w:r w:rsidR="00914261" w:rsidRPr="00571917">
        <w:rPr>
          <w:lang w:val="de-DE"/>
        </w:rPr>
        <w:t>.</w:t>
      </w:r>
      <w:r w:rsidR="00880926" w:rsidRPr="00571917">
        <w:rPr>
          <w:lang w:val="de-DE"/>
        </w:rPr>
        <w:t xml:space="preserve"> </w:t>
      </w:r>
    </w:p>
    <w:p w:rsidR="005B7176" w:rsidRPr="00571917" w:rsidRDefault="005B7176" w:rsidP="002D1E10">
      <w:pPr>
        <w:spacing w:before="60"/>
        <w:ind w:firstLine="720"/>
        <w:jc w:val="both"/>
        <w:rPr>
          <w:lang w:val="de-DE"/>
        </w:rPr>
      </w:pPr>
      <w:r>
        <w:rPr>
          <w:lang w:val="de-DE"/>
        </w:rPr>
        <w:t>g) Đối thí sinh đăng ký nguyện vọng xét tuyển</w:t>
      </w:r>
      <w:r w:rsidR="00386CC1">
        <w:rPr>
          <w:lang w:val="de-DE"/>
        </w:rPr>
        <w:t xml:space="preserve"> bằng đăng ký</w:t>
      </w:r>
      <w:r>
        <w:rPr>
          <w:lang w:val="de-DE"/>
        </w:rPr>
        <w:t xml:space="preserve"> trực tuyến </w:t>
      </w:r>
      <w:r w:rsidRPr="00571917">
        <w:rPr>
          <w:lang w:val="de-DE"/>
        </w:rPr>
        <w:t>hoàn thành việc cập nhật nguyện vọng ĐKXT vào cơ sở dữ liệu của Cổng thông tin tuyển sinh của Bộ GDĐT trước 17 giờ 00 ngày 15/5/2021.</w:t>
      </w:r>
    </w:p>
    <w:p w:rsidR="006019C2" w:rsidRPr="00233834" w:rsidRDefault="006019C2" w:rsidP="00015B9E">
      <w:pPr>
        <w:shd w:val="clear" w:color="auto" w:fill="FFFFFF"/>
        <w:spacing w:before="120"/>
        <w:ind w:firstLine="720"/>
        <w:jc w:val="both"/>
        <w:rPr>
          <w:rFonts w:ascii="Times New Roman Bold" w:hAnsi="Times New Roman Bold"/>
          <w:caps/>
          <w:lang w:val="sv-SE"/>
        </w:rPr>
      </w:pPr>
      <w:r w:rsidRPr="00233834">
        <w:rPr>
          <w:rFonts w:ascii="Times New Roman Bold" w:hAnsi="Times New Roman Bold"/>
          <w:b/>
          <w:bCs/>
          <w:caps/>
          <w:lang w:val="de-DE"/>
        </w:rPr>
        <w:t>II. Chính sách ưu tiên trong tuyển sinh</w:t>
      </w:r>
    </w:p>
    <w:p w:rsidR="000B2342" w:rsidRPr="00015B9E" w:rsidRDefault="000B2342" w:rsidP="004B4AF3">
      <w:pPr>
        <w:pStyle w:val="NormalTimesNewRoman"/>
        <w:widowControl w:val="0"/>
        <w:spacing w:before="60"/>
        <w:rPr>
          <w:rFonts w:eastAsia="Times New Roman"/>
          <w:b/>
          <w:bCs w:val="0"/>
        </w:rPr>
      </w:pPr>
      <w:r w:rsidRPr="00015B9E">
        <w:rPr>
          <w:rFonts w:eastAsia="Times New Roman"/>
          <w:b/>
          <w:bCs w:val="0"/>
        </w:rPr>
        <w:t>1. Ưu tiên theo khu vực</w:t>
      </w:r>
    </w:p>
    <w:p w:rsidR="000B2342" w:rsidRPr="00F80857" w:rsidRDefault="000B2342" w:rsidP="004B4AF3">
      <w:pPr>
        <w:pStyle w:val="NormalTimesNewRoman"/>
        <w:widowControl w:val="0"/>
        <w:tabs>
          <w:tab w:val="left" w:pos="3780"/>
        </w:tabs>
        <w:spacing w:before="60"/>
        <w:rPr>
          <w:rFonts w:eastAsia="Times New Roman"/>
          <w:bCs w:val="0"/>
        </w:rPr>
      </w:pPr>
      <w:r w:rsidRPr="00F80857">
        <w:rPr>
          <w:rFonts w:eastAsia="Times New Roman"/>
          <w:bCs w:val="0"/>
        </w:rPr>
        <w:t>Thí sinh học liên tục và tốt nghiệp trung học</w:t>
      </w:r>
      <w:r w:rsidR="001D0E86">
        <w:rPr>
          <w:rFonts w:eastAsia="Times New Roman"/>
          <w:bCs w:val="0"/>
        </w:rPr>
        <w:t xml:space="preserve"> </w:t>
      </w:r>
      <w:r w:rsidRPr="00F80857">
        <w:rPr>
          <w:rFonts w:eastAsia="Times New Roman"/>
          <w:bCs w:val="0"/>
        </w:rPr>
        <w:t xml:space="preserve">tại khu vực nào thì hưởng ưu tiên theo khu vực đó. Nếu trong 3 năm học THPT (hoặc trong thời gian học trung cấp) có chuyển trường thì thời gian học ở khu vực nào lâu hơn được hưởng ưu tiên theo khu vực đó. Nếu mỗi năm học một trường thuộc các khu vực có mức ưu tiên khác nhau </w:t>
      </w:r>
      <w:r w:rsidRPr="00F80857">
        <w:rPr>
          <w:bCs w:val="0"/>
        </w:rPr>
        <w:t xml:space="preserve">hoặc </w:t>
      </w:r>
      <w:r w:rsidRPr="00F80857">
        <w:rPr>
          <w:bCs w:val="0"/>
          <w:u w:color="FF0000"/>
        </w:rPr>
        <w:t>nửa</w:t>
      </w:r>
      <w:r w:rsidRPr="00F80857">
        <w:rPr>
          <w:bCs w:val="0"/>
        </w:rPr>
        <w:t xml:space="preserve"> thời gian học ở trường này, nửa thời gian học ở trường </w:t>
      </w:r>
      <w:r w:rsidRPr="00F80857">
        <w:rPr>
          <w:bCs w:val="0"/>
          <w:u w:color="FF0000"/>
        </w:rPr>
        <w:t>kia</w:t>
      </w:r>
      <w:r w:rsidRPr="00F80857">
        <w:rPr>
          <w:bCs w:val="0"/>
        </w:rPr>
        <w:t xml:space="preserve"> thì tốt nghiệp</w:t>
      </w:r>
      <w:r w:rsidRPr="00F80857">
        <w:rPr>
          <w:rFonts w:eastAsia="Times New Roman"/>
          <w:bCs w:val="0"/>
        </w:rPr>
        <w:t xml:space="preserve"> ở khu vực nào, hưởng ưu tiên theo khu vực đó. Quy định này áp dụng cho tất cả thí sinh, kể cả thí sinh đã tốt</w:t>
      </w:r>
      <w:r w:rsidR="00571917">
        <w:rPr>
          <w:rFonts w:eastAsia="Times New Roman"/>
          <w:bCs w:val="0"/>
        </w:rPr>
        <w:t xml:space="preserve"> nghiệp từ trước năm tuyển sinh.</w:t>
      </w:r>
    </w:p>
    <w:p w:rsidR="00465FBA" w:rsidRDefault="00465FBA" w:rsidP="004B4AF3">
      <w:pPr>
        <w:spacing w:before="60"/>
        <w:ind w:firstLine="720"/>
        <w:jc w:val="both"/>
        <w:rPr>
          <w:b/>
          <w:bCs/>
          <w:lang w:val="de-DE"/>
        </w:rPr>
      </w:pPr>
    </w:p>
    <w:p w:rsidR="00CB5E3A" w:rsidRPr="00015B9E" w:rsidRDefault="000B2342" w:rsidP="004B4AF3">
      <w:pPr>
        <w:spacing w:before="60"/>
        <w:ind w:firstLine="720"/>
        <w:jc w:val="both"/>
        <w:rPr>
          <w:b/>
          <w:bCs/>
          <w:lang w:val="de-DE"/>
        </w:rPr>
      </w:pPr>
      <w:r w:rsidRPr="00015B9E">
        <w:rPr>
          <w:b/>
          <w:bCs/>
          <w:lang w:val="de-DE"/>
        </w:rPr>
        <w:lastRenderedPageBreak/>
        <w:t>2</w:t>
      </w:r>
      <w:r w:rsidR="00CB5E3A" w:rsidRPr="00015B9E">
        <w:rPr>
          <w:b/>
          <w:bCs/>
          <w:lang w:val="de-DE"/>
        </w:rPr>
        <w:t>. Ưu tiên khu vực theo hộ khẩu thường trú</w:t>
      </w:r>
    </w:p>
    <w:p w:rsidR="006019C2" w:rsidRPr="00571917" w:rsidRDefault="00015B9E" w:rsidP="004B4AF3">
      <w:pPr>
        <w:spacing w:before="60"/>
        <w:ind w:firstLine="720"/>
        <w:jc w:val="both"/>
        <w:rPr>
          <w:i/>
          <w:lang w:val="de-DE"/>
        </w:rPr>
      </w:pPr>
      <w:r>
        <w:rPr>
          <w:bCs/>
          <w:lang w:val="de-DE"/>
        </w:rPr>
        <w:t>-</w:t>
      </w:r>
      <w:r w:rsidR="00CB5E3A" w:rsidRPr="00571917">
        <w:rPr>
          <w:bCs/>
          <w:lang w:val="de-DE"/>
        </w:rPr>
        <w:t xml:space="preserve"> </w:t>
      </w:r>
      <w:r w:rsidR="006019C2" w:rsidRPr="00571917">
        <w:rPr>
          <w:bCs/>
          <w:lang w:val="de-DE"/>
        </w:rPr>
        <w:t xml:space="preserve">Các văn bản quy định về chế độ ưu tiên khu vực theo hộ khẩu thường trú quy định tại gạch đầu dòng thứ </w:t>
      </w:r>
      <w:r w:rsidR="000B2342" w:rsidRPr="00571917">
        <w:rPr>
          <w:bCs/>
          <w:lang w:val="de-DE"/>
        </w:rPr>
        <w:t>3</w:t>
      </w:r>
      <w:r w:rsidR="006019C2" w:rsidRPr="00571917">
        <w:rPr>
          <w:bCs/>
          <w:lang w:val="de-DE"/>
        </w:rPr>
        <w:t xml:space="preserve"> Điểm b, Khoản 4,  Điều 7 của Quy chế tuyển sinh</w:t>
      </w:r>
      <w:r w:rsidR="00545A23" w:rsidRPr="00571917">
        <w:rPr>
          <w:bCs/>
          <w:lang w:val="de-DE"/>
        </w:rPr>
        <w:t xml:space="preserve"> </w:t>
      </w:r>
      <w:r w:rsidR="00545A23" w:rsidRPr="00571917">
        <w:rPr>
          <w:bCs/>
          <w:i/>
          <w:lang w:val="de-DE"/>
        </w:rPr>
        <w:t xml:space="preserve">(theo </w:t>
      </w:r>
      <w:r w:rsidR="00B006C5">
        <w:rPr>
          <w:bCs/>
          <w:i/>
          <w:lang w:val="de-DE"/>
        </w:rPr>
        <w:t>Thông tư số 09</w:t>
      </w:r>
      <w:r w:rsidR="000B2342" w:rsidRPr="00571917">
        <w:rPr>
          <w:i/>
          <w:lang w:val="fr-FR"/>
        </w:rPr>
        <w:t>/</w:t>
      </w:r>
      <w:r w:rsidR="00B006C5">
        <w:rPr>
          <w:i/>
          <w:lang w:val="fr-FR"/>
        </w:rPr>
        <w:t>2020/TT-</w:t>
      </w:r>
      <w:r w:rsidR="000B2342" w:rsidRPr="00571917">
        <w:rPr>
          <w:i/>
          <w:lang w:val="fr-FR"/>
        </w:rPr>
        <w:t xml:space="preserve">BGDĐT  ngày </w:t>
      </w:r>
      <w:r w:rsidR="00871FB9">
        <w:rPr>
          <w:i/>
          <w:lang w:val="fr-FR"/>
        </w:rPr>
        <w:t>07</w:t>
      </w:r>
      <w:r w:rsidR="000B2342" w:rsidRPr="00571917">
        <w:rPr>
          <w:i/>
          <w:lang w:val="fr-FR"/>
        </w:rPr>
        <w:t>/</w:t>
      </w:r>
      <w:r w:rsidR="00871FB9">
        <w:rPr>
          <w:i/>
          <w:lang w:val="fr-FR"/>
        </w:rPr>
        <w:t>5</w:t>
      </w:r>
      <w:r w:rsidR="000B2342" w:rsidRPr="00571917">
        <w:rPr>
          <w:i/>
          <w:lang w:val="fr-FR"/>
        </w:rPr>
        <w:t>/202</w:t>
      </w:r>
      <w:r w:rsidR="0012644C" w:rsidRPr="00571917">
        <w:rPr>
          <w:i/>
          <w:lang w:val="fr-FR"/>
        </w:rPr>
        <w:t>1</w:t>
      </w:r>
      <w:r w:rsidR="000B2342" w:rsidRPr="00571917">
        <w:rPr>
          <w:i/>
          <w:lang w:val="fr-FR"/>
        </w:rPr>
        <w:t xml:space="preserve"> của Bộ Giáo dục và Đào tạo</w:t>
      </w:r>
      <w:r w:rsidR="00545A23" w:rsidRPr="00571917">
        <w:rPr>
          <w:bCs/>
          <w:i/>
          <w:lang w:val="de-DE"/>
        </w:rPr>
        <w:t>)</w:t>
      </w:r>
      <w:r w:rsidR="002D604F" w:rsidRPr="00571917">
        <w:rPr>
          <w:bCs/>
          <w:i/>
          <w:lang w:val="de-DE"/>
        </w:rPr>
        <w:t>.</w:t>
      </w:r>
    </w:p>
    <w:p w:rsidR="00545A23" w:rsidRPr="00F80857" w:rsidRDefault="00015B9E" w:rsidP="004B4AF3">
      <w:pPr>
        <w:spacing w:before="60"/>
        <w:ind w:firstLine="720"/>
        <w:jc w:val="both"/>
        <w:rPr>
          <w:lang w:val="de-DE"/>
        </w:rPr>
      </w:pPr>
      <w:r>
        <w:rPr>
          <w:lang w:val="de-DE"/>
        </w:rPr>
        <w:t xml:space="preserve">- </w:t>
      </w:r>
      <w:r w:rsidR="002D604F" w:rsidRPr="00F80857">
        <w:rPr>
          <w:lang w:val="de-DE"/>
        </w:rPr>
        <w:t>B</w:t>
      </w:r>
      <w:r w:rsidR="00545A23" w:rsidRPr="00F80857">
        <w:rPr>
          <w:lang w:val="de-DE"/>
        </w:rPr>
        <w:t>ảng d</w:t>
      </w:r>
      <w:r w:rsidR="00236B04" w:rsidRPr="00F80857">
        <w:rPr>
          <w:lang w:val="de-DE"/>
        </w:rPr>
        <w:t xml:space="preserve">anh mục các xã Khu vực 1 (KV1), </w:t>
      </w:r>
      <w:r w:rsidR="00545A23" w:rsidRPr="00F80857">
        <w:rPr>
          <w:lang w:val="de-DE"/>
        </w:rPr>
        <w:t>xã khó khăn và xã đặc biệt khó khăn (xã có thôn đặc biệt khó khăn</w:t>
      </w:r>
      <w:r w:rsidR="00EE5741" w:rsidRPr="00F80857">
        <w:rPr>
          <w:lang w:val="de-DE"/>
        </w:rPr>
        <w:t>)</w:t>
      </w:r>
      <w:r w:rsidR="00AF0A22" w:rsidRPr="00F80857">
        <w:rPr>
          <w:lang w:val="de-DE"/>
        </w:rPr>
        <w:t xml:space="preserve"> đã được cập nhật</w:t>
      </w:r>
      <w:r w:rsidR="00545A23" w:rsidRPr="00F80857">
        <w:rPr>
          <w:lang w:val="de-DE"/>
        </w:rPr>
        <w:t xml:space="preserve"> lên </w:t>
      </w:r>
      <w:r>
        <w:rPr>
          <w:lang w:val="de-DE"/>
        </w:rPr>
        <w:t>Cổng thông tin tuyển sinh.</w:t>
      </w:r>
    </w:p>
    <w:p w:rsidR="002A64AD" w:rsidRPr="00F80857" w:rsidRDefault="00F6097F" w:rsidP="004B4AF3">
      <w:pPr>
        <w:spacing w:before="60"/>
        <w:ind w:firstLine="720"/>
        <w:jc w:val="both"/>
        <w:rPr>
          <w:b/>
          <w:bCs/>
          <w:lang w:val="de-DE"/>
        </w:rPr>
      </w:pPr>
      <w:r w:rsidRPr="00F80857">
        <w:rPr>
          <w:lang w:val="de-DE"/>
        </w:rPr>
        <w:t>-</w:t>
      </w:r>
      <w:r w:rsidR="007100F1" w:rsidRPr="00F80857">
        <w:rPr>
          <w:lang w:val="de-DE"/>
        </w:rPr>
        <w:t xml:space="preserve"> Lưu ý </w:t>
      </w:r>
      <w:r w:rsidR="002A64AD" w:rsidRPr="00F80857">
        <w:rPr>
          <w:b/>
          <w:bCs/>
          <w:lang w:val="de-DE"/>
        </w:rPr>
        <w:t>về chế độ ưu tiên khu vực theo hộ khẩu thường trú</w:t>
      </w:r>
    </w:p>
    <w:p w:rsidR="00F6097F" w:rsidRPr="00F80857" w:rsidRDefault="00F6097F" w:rsidP="004B4AF3">
      <w:pPr>
        <w:spacing w:before="60"/>
        <w:ind w:firstLine="720"/>
        <w:jc w:val="both"/>
        <w:rPr>
          <w:lang w:val="de-DE"/>
        </w:rPr>
      </w:pPr>
      <w:r w:rsidRPr="00F80857">
        <w:rPr>
          <w:lang w:val="de-DE"/>
        </w:rPr>
        <w:t xml:space="preserve">Thí sinh phải xác định có hộ khẩu thường trú ở xã ĐBKK trong thời gian học THPT (hoặc trung cấp) đúng </w:t>
      </w:r>
      <w:r w:rsidR="002F7B2C">
        <w:rPr>
          <w:lang w:val="de-DE"/>
        </w:rPr>
        <w:t>quy</w:t>
      </w:r>
      <w:r w:rsidRPr="00F80857">
        <w:rPr>
          <w:lang w:val="de-DE"/>
        </w:rPr>
        <w:t xml:space="preserve"> định để khai trong hồ sơ ĐKDT.</w:t>
      </w:r>
    </w:p>
    <w:p w:rsidR="00F6097F" w:rsidRPr="00F80857" w:rsidRDefault="00F6097F" w:rsidP="004B4AF3">
      <w:pPr>
        <w:spacing w:before="60"/>
        <w:ind w:firstLine="720"/>
        <w:jc w:val="both"/>
        <w:rPr>
          <w:lang w:val="de-DE"/>
        </w:rPr>
      </w:pPr>
      <w:r w:rsidRPr="00F80857">
        <w:rPr>
          <w:lang w:val="de-DE"/>
        </w:rPr>
        <w:t xml:space="preserve">- Hồ sơ hưởng ưu tiên khu vực theo HKTT là bản </w:t>
      </w:r>
      <w:r w:rsidRPr="00F80857">
        <w:t>photocopy</w:t>
      </w:r>
      <w:r w:rsidRPr="00F80857">
        <w:rPr>
          <w:lang w:val="de-DE"/>
        </w:rPr>
        <w:t xml:space="preserve"> Sổ đăng ký HKTT hoặc giấy tờ liên quan để minh chứng được HKTT. </w:t>
      </w:r>
    </w:p>
    <w:p w:rsidR="00E00143" w:rsidRPr="00F80857" w:rsidRDefault="00F6097F" w:rsidP="004B4AF3">
      <w:pPr>
        <w:spacing w:before="60"/>
        <w:ind w:firstLine="720"/>
        <w:jc w:val="both"/>
        <w:rPr>
          <w:lang w:val="sv-SE"/>
        </w:rPr>
      </w:pPr>
      <w:r w:rsidRPr="004C4B96">
        <w:rPr>
          <w:bCs/>
          <w:lang w:val="de-DE"/>
        </w:rPr>
        <w:t>a)</w:t>
      </w:r>
      <w:r w:rsidR="002A64AD" w:rsidRPr="004C4B96">
        <w:rPr>
          <w:bCs/>
          <w:lang w:val="de-DE"/>
        </w:rPr>
        <w:t xml:space="preserve"> Đ</w:t>
      </w:r>
      <w:r w:rsidR="007100F1" w:rsidRPr="004C4B96">
        <w:rPr>
          <w:lang w:val="de-DE"/>
        </w:rPr>
        <w:t xml:space="preserve">ối với các xã, thôn có thay đổi về chính sách </w:t>
      </w:r>
      <w:r w:rsidR="00E82768" w:rsidRPr="004C4B96">
        <w:rPr>
          <w:lang w:val="de-DE"/>
        </w:rPr>
        <w:t xml:space="preserve">xã, thôn </w:t>
      </w:r>
      <w:r w:rsidR="007100F1" w:rsidRPr="004C4B96">
        <w:rPr>
          <w:lang w:val="de-DE"/>
        </w:rPr>
        <w:t>đặc biệt khó</w:t>
      </w:r>
      <w:r w:rsidR="007100F1" w:rsidRPr="00F80857">
        <w:rPr>
          <w:lang w:val="de-DE"/>
        </w:rPr>
        <w:t xml:space="preserve"> khăn, </w:t>
      </w:r>
      <w:r w:rsidR="00E82768" w:rsidRPr="00F80857">
        <w:rPr>
          <w:lang w:val="de-DE"/>
        </w:rPr>
        <w:t xml:space="preserve">xã </w:t>
      </w:r>
      <w:r w:rsidR="007100F1" w:rsidRPr="00F80857">
        <w:rPr>
          <w:lang w:val="de-DE"/>
        </w:rPr>
        <w:t>khu vực III, II, I thuộc vùng DTTS và miền núi gia</w:t>
      </w:r>
      <w:r w:rsidR="00E82768" w:rsidRPr="00F80857">
        <w:rPr>
          <w:lang w:val="de-DE"/>
        </w:rPr>
        <w:t xml:space="preserve">i đoạn 2016-2020 (QĐ 582/QĐ-TTg </w:t>
      </w:r>
      <w:r w:rsidR="007100F1" w:rsidRPr="00F80857">
        <w:rPr>
          <w:lang w:val="de-DE"/>
        </w:rPr>
        <w:t>ngày 28/4/2017</w:t>
      </w:r>
      <w:r w:rsidR="00E82768" w:rsidRPr="00F80857">
        <w:rPr>
          <w:lang w:val="de-DE"/>
        </w:rPr>
        <w:t>)</w:t>
      </w:r>
      <w:r w:rsidR="007100F1" w:rsidRPr="00F80857">
        <w:rPr>
          <w:lang w:val="de-DE"/>
        </w:rPr>
        <w:t xml:space="preserve"> so với </w:t>
      </w:r>
      <w:r w:rsidR="00E82768" w:rsidRPr="00F80857">
        <w:rPr>
          <w:bCs/>
          <w:shd w:val="clear" w:color="auto" w:fill="FFFFFF"/>
        </w:rPr>
        <w:t xml:space="preserve">Quyết định số 447/QĐ-UBDT </w:t>
      </w:r>
      <w:r w:rsidR="007100F1" w:rsidRPr="00F80857">
        <w:rPr>
          <w:bCs/>
          <w:shd w:val="clear" w:color="auto" w:fill="FFFFFF"/>
        </w:rPr>
        <w:t>ngày 19/9/2013 của Ủy ban dân tộc công nhận thôn đặc biệt khó khăn, xã khu vực I,II,III thuộc vùng dân tộc và miền núi giai đoạn 2012 - 2015</w:t>
      </w:r>
      <w:r w:rsidR="007100F1" w:rsidRPr="00F80857">
        <w:rPr>
          <w:lang w:val="de-DE"/>
        </w:rPr>
        <w:t xml:space="preserve">; thay đổi chính sách đầu tư chương trình 135 giai đoạn 2017-2020 </w:t>
      </w:r>
      <w:r w:rsidR="00B9438C" w:rsidRPr="00F80857">
        <w:rPr>
          <w:lang w:val="de-DE"/>
        </w:rPr>
        <w:t xml:space="preserve">(QĐ 900/QĐ –TTg ngày 20/6/2017) </w:t>
      </w:r>
      <w:r w:rsidR="007100F1" w:rsidRPr="00F80857">
        <w:rPr>
          <w:lang w:val="de-DE"/>
        </w:rPr>
        <w:t>so với QĐ số 204/QĐ-TTg ngày 01/02/2016; thay đổi xã đặc biệt khó khăn vùng bãi ngang ven biển và hải đảo giai đoạn 2016-2020 (QĐ 131/QĐ-TTg ngày 25/01/2017</w:t>
      </w:r>
      <w:r w:rsidR="00EF67D3" w:rsidRPr="00F80857">
        <w:rPr>
          <w:lang w:val="de-DE"/>
        </w:rPr>
        <w:t xml:space="preserve">; QĐ 596/2018/QĐ-TTg  ngày 28/5/2018 </w:t>
      </w:r>
      <w:r w:rsidR="007100F1" w:rsidRPr="00F80857">
        <w:rPr>
          <w:lang w:val="de-DE"/>
        </w:rPr>
        <w:t xml:space="preserve">) so với </w:t>
      </w:r>
      <w:r w:rsidR="007100F1" w:rsidRPr="00F80857">
        <w:rPr>
          <w:bCs/>
          <w:shd w:val="clear" w:color="auto" w:fill="FFFFFF"/>
        </w:rPr>
        <w:t>Quyết định</w:t>
      </w:r>
      <w:r w:rsidR="007100F1" w:rsidRPr="00F80857">
        <w:rPr>
          <w:lang w:val="de-DE"/>
        </w:rPr>
        <w:t xml:space="preserve"> số 539/QĐ-TTg </w:t>
      </w:r>
      <w:r w:rsidR="00E82768" w:rsidRPr="00F80857">
        <w:rPr>
          <w:lang w:val="de-DE"/>
        </w:rPr>
        <w:t xml:space="preserve"> </w:t>
      </w:r>
      <w:r w:rsidR="007100F1" w:rsidRPr="00F80857">
        <w:rPr>
          <w:lang w:val="de-DE"/>
        </w:rPr>
        <w:t>ng</w:t>
      </w:r>
      <w:r w:rsidR="004150C1" w:rsidRPr="00F80857">
        <w:rPr>
          <w:lang w:val="de-DE"/>
        </w:rPr>
        <w:t xml:space="preserve">ày 01/4/2013. </w:t>
      </w:r>
      <w:r w:rsidR="00E00143" w:rsidRPr="00F80857">
        <w:rPr>
          <w:lang w:val="sv-SE"/>
        </w:rPr>
        <w:t>Quyết định số 1464/QĐ-TTg ngày 24/08/2015 của Thủ tướng Chính phủ về việc công nhận xã đảo thuộc tỉnh Quảng Nam; Quyết định 164/QĐ-TTg ngày 07/02/2017 của Thủ tướng Chính phủ về Công nhận các xã An toàn khu tại tỉnh Quảng Nam.</w:t>
      </w:r>
    </w:p>
    <w:p w:rsidR="005557F0" w:rsidRPr="00F80857" w:rsidRDefault="005557F0" w:rsidP="004B4AF3">
      <w:pPr>
        <w:spacing w:before="60"/>
        <w:ind w:firstLine="720"/>
        <w:jc w:val="both"/>
        <w:rPr>
          <w:bCs/>
          <w:lang w:val="de-DE"/>
        </w:rPr>
      </w:pPr>
      <w:r w:rsidRPr="00F80857">
        <w:rPr>
          <w:bCs/>
          <w:lang w:val="de-DE"/>
        </w:rPr>
        <w:t>Ví dụ</w:t>
      </w:r>
      <w:r w:rsidR="00C8749F" w:rsidRPr="00F80857">
        <w:rPr>
          <w:bCs/>
          <w:lang w:val="de-DE"/>
        </w:rPr>
        <w:t xml:space="preserve"> 1</w:t>
      </w:r>
      <w:r w:rsidRPr="00F80857">
        <w:rPr>
          <w:bCs/>
          <w:lang w:val="de-DE"/>
        </w:rPr>
        <w:t xml:space="preserve">: </w:t>
      </w:r>
      <w:r w:rsidRPr="00F80857">
        <w:rPr>
          <w:lang w:val="de-DE"/>
        </w:rPr>
        <w:t xml:space="preserve">Theo Quyết định 131/QĐ-TTg ngày 25/01/2017 xã Tam Giang huyện Núi Thành không </w:t>
      </w:r>
      <w:r w:rsidR="00A715D2" w:rsidRPr="00F80857">
        <w:rPr>
          <w:lang w:val="de-DE"/>
        </w:rPr>
        <w:t>còn là xã bãi ngang ven biển nên</w:t>
      </w:r>
      <w:r w:rsidRPr="00F80857">
        <w:rPr>
          <w:lang w:val="de-DE"/>
        </w:rPr>
        <w:t xml:space="preserve"> xã Tam Giang trước ngày 25/01/2017 là xã đặc biệt khó khăn</w:t>
      </w:r>
      <w:r w:rsidR="00A6670E">
        <w:rPr>
          <w:lang w:val="de-DE"/>
        </w:rPr>
        <w:t xml:space="preserve"> (KV1</w:t>
      </w:r>
      <w:r w:rsidRPr="00F80857">
        <w:rPr>
          <w:lang w:val="de-DE"/>
        </w:rPr>
        <w:t xml:space="preserve">) và sau ngày 25/01/2017 là xã </w:t>
      </w:r>
      <w:r w:rsidR="00185C34" w:rsidRPr="00F80857">
        <w:rPr>
          <w:lang w:val="de-DE"/>
        </w:rPr>
        <w:t xml:space="preserve">thuộc </w:t>
      </w:r>
      <w:r w:rsidRPr="00F80857">
        <w:rPr>
          <w:lang w:val="de-DE"/>
        </w:rPr>
        <w:t>KV2-NT</w:t>
      </w:r>
      <w:r w:rsidR="00ED02C1" w:rsidRPr="00F80857">
        <w:rPr>
          <w:lang w:val="de-DE"/>
        </w:rPr>
        <w:t xml:space="preserve">. </w:t>
      </w:r>
      <w:r w:rsidR="00A715D2" w:rsidRPr="00F80857">
        <w:rPr>
          <w:lang w:val="de-DE"/>
        </w:rPr>
        <w:t xml:space="preserve">Do đó, </w:t>
      </w:r>
      <w:r w:rsidR="00DC7CBE" w:rsidRPr="00F80857">
        <w:rPr>
          <w:lang w:val="de-DE"/>
        </w:rPr>
        <w:t>thí</w:t>
      </w:r>
      <w:r w:rsidRPr="00F80857">
        <w:rPr>
          <w:lang w:val="de-DE"/>
        </w:rPr>
        <w:t xml:space="preserve"> sinh </w:t>
      </w:r>
      <w:r w:rsidR="0070125C" w:rsidRPr="00F80857">
        <w:rPr>
          <w:lang w:val="de-DE"/>
        </w:rPr>
        <w:t xml:space="preserve">có HKTT tại xã Tam Giang </w:t>
      </w:r>
      <w:r w:rsidR="00BC2751" w:rsidRPr="00F80857">
        <w:rPr>
          <w:lang w:val="de-DE"/>
        </w:rPr>
        <w:t>học THPT (trung cấp) tại huyện Nú</w:t>
      </w:r>
      <w:r w:rsidR="00261F50" w:rsidRPr="00F80857">
        <w:rPr>
          <w:lang w:val="de-DE"/>
        </w:rPr>
        <w:t>i Thành (hoặc học THPT tại nơi</w:t>
      </w:r>
      <w:r w:rsidR="00BC2751" w:rsidRPr="00F80857">
        <w:rPr>
          <w:lang w:val="de-DE"/>
        </w:rPr>
        <w:t xml:space="preserve"> </w:t>
      </w:r>
      <w:r w:rsidR="00C422DF" w:rsidRPr="00F80857">
        <w:rPr>
          <w:lang w:val="de-DE"/>
        </w:rPr>
        <w:t xml:space="preserve">khác </w:t>
      </w:r>
      <w:r w:rsidR="00BC2751" w:rsidRPr="00F80857">
        <w:rPr>
          <w:lang w:val="de-DE"/>
        </w:rPr>
        <w:t>có xã đặc biệt khó khăn)</w:t>
      </w:r>
      <w:r w:rsidR="00DC7CBE" w:rsidRPr="00F80857">
        <w:rPr>
          <w:lang w:val="de-DE"/>
        </w:rPr>
        <w:t xml:space="preserve"> được hưởng ưu tiên khu vực theo hộ khẩu thường trú (KV1)</w:t>
      </w:r>
      <w:r w:rsidR="00396F74" w:rsidRPr="00F80857">
        <w:rPr>
          <w:lang w:val="de-DE"/>
        </w:rPr>
        <w:t xml:space="preserve"> </w:t>
      </w:r>
      <w:r w:rsidR="00B12B98" w:rsidRPr="00F80857">
        <w:rPr>
          <w:lang w:val="de-DE"/>
        </w:rPr>
        <w:t>nếu tốt nghiệp THPT từ năm 2018 trở về trước và ghi mã xã (03)</w:t>
      </w:r>
      <w:r w:rsidR="00DC7CBE" w:rsidRPr="00F80857">
        <w:rPr>
          <w:lang w:val="de-DE"/>
        </w:rPr>
        <w:t xml:space="preserve"> trên Phiếu ĐKDT</w:t>
      </w:r>
      <w:r w:rsidRPr="00F80857">
        <w:rPr>
          <w:lang w:val="de-DE"/>
        </w:rPr>
        <w:t xml:space="preserve">; </w:t>
      </w:r>
      <w:r w:rsidR="00261F50" w:rsidRPr="00F80857">
        <w:rPr>
          <w:lang w:val="de-DE"/>
        </w:rPr>
        <w:t xml:space="preserve">nếu </w:t>
      </w:r>
      <w:r w:rsidRPr="00F80857">
        <w:rPr>
          <w:lang w:val="de-DE"/>
        </w:rPr>
        <w:t xml:space="preserve">tốt nghiệp </w:t>
      </w:r>
      <w:r w:rsidR="00BC2751" w:rsidRPr="00F80857">
        <w:rPr>
          <w:lang w:val="de-DE"/>
        </w:rPr>
        <w:t xml:space="preserve">THPT </w:t>
      </w:r>
      <w:r w:rsidR="00F17A76" w:rsidRPr="00F80857">
        <w:rPr>
          <w:lang w:val="de-DE"/>
        </w:rPr>
        <w:t xml:space="preserve">từ </w:t>
      </w:r>
      <w:r w:rsidRPr="00F80857">
        <w:rPr>
          <w:lang w:val="de-DE"/>
        </w:rPr>
        <w:t>năm 2019</w:t>
      </w:r>
      <w:r w:rsidR="00F17A76" w:rsidRPr="00F80857">
        <w:rPr>
          <w:lang w:val="de-DE"/>
        </w:rPr>
        <w:t xml:space="preserve"> trở đi</w:t>
      </w:r>
      <w:r w:rsidR="00334303" w:rsidRPr="00F80857">
        <w:rPr>
          <w:lang w:val="de-DE"/>
        </w:rPr>
        <w:t xml:space="preserve"> </w:t>
      </w:r>
      <w:r w:rsidR="00B12B98" w:rsidRPr="00F80857">
        <w:rPr>
          <w:lang w:val="de-DE"/>
        </w:rPr>
        <w:t xml:space="preserve">thì </w:t>
      </w:r>
      <w:r w:rsidR="00725D33" w:rsidRPr="00F80857">
        <w:rPr>
          <w:lang w:val="de-DE"/>
        </w:rPr>
        <w:t xml:space="preserve">không </w:t>
      </w:r>
      <w:r w:rsidR="00261F50" w:rsidRPr="00F80857">
        <w:rPr>
          <w:lang w:val="de-DE"/>
        </w:rPr>
        <w:t xml:space="preserve">được </w:t>
      </w:r>
      <w:r w:rsidR="00B12B98" w:rsidRPr="00F80857">
        <w:rPr>
          <w:lang w:val="de-DE"/>
        </w:rPr>
        <w:t xml:space="preserve">hưởng diện ưu tiên khu vực theo hộ khẩu thường trú </w:t>
      </w:r>
      <w:r w:rsidR="00DC7CBE" w:rsidRPr="00F80857">
        <w:rPr>
          <w:lang w:val="de-DE"/>
        </w:rPr>
        <w:t xml:space="preserve">và không ghi </w:t>
      </w:r>
      <w:r w:rsidR="00334303" w:rsidRPr="00F80857">
        <w:rPr>
          <w:lang w:val="de-DE"/>
        </w:rPr>
        <w:t xml:space="preserve">mã </w:t>
      </w:r>
      <w:r w:rsidR="00261F50" w:rsidRPr="00F80857">
        <w:rPr>
          <w:lang w:val="de-DE"/>
        </w:rPr>
        <w:t xml:space="preserve">xã </w:t>
      </w:r>
      <w:r w:rsidR="00DC7CBE" w:rsidRPr="00F80857">
        <w:rPr>
          <w:lang w:val="de-DE"/>
        </w:rPr>
        <w:t>trên Phiếu ĐKDT</w:t>
      </w:r>
      <w:r w:rsidR="00047F24" w:rsidRPr="00F80857">
        <w:rPr>
          <w:lang w:val="de-DE"/>
        </w:rPr>
        <w:t>.</w:t>
      </w:r>
    </w:p>
    <w:p w:rsidR="00C90D52" w:rsidRPr="00F80857" w:rsidRDefault="00792EC3" w:rsidP="004B4AF3">
      <w:pPr>
        <w:spacing w:before="60"/>
        <w:ind w:firstLine="720"/>
        <w:jc w:val="both"/>
        <w:rPr>
          <w:lang w:val="de-DE"/>
        </w:rPr>
      </w:pPr>
      <w:r>
        <w:rPr>
          <w:lang w:val="de-DE"/>
        </w:rPr>
        <w:t>-</w:t>
      </w:r>
      <w:r w:rsidR="002A64AD" w:rsidRPr="00F80857">
        <w:rPr>
          <w:lang w:val="de-DE"/>
        </w:rPr>
        <w:t xml:space="preserve"> </w:t>
      </w:r>
      <w:r w:rsidR="00C90D52" w:rsidRPr="00F80857">
        <w:rPr>
          <w:lang w:val="de-DE"/>
        </w:rPr>
        <w:t>Học sinh</w:t>
      </w:r>
      <w:r w:rsidR="00B9438C" w:rsidRPr="00F80857">
        <w:rPr>
          <w:lang w:val="de-DE"/>
        </w:rPr>
        <w:t xml:space="preserve"> </w:t>
      </w:r>
      <w:r w:rsidR="005D4BB7" w:rsidRPr="00F80857">
        <w:rPr>
          <w:lang w:val="de-DE"/>
        </w:rPr>
        <w:t xml:space="preserve">tốt nghiệp THPT năm 2019 và </w:t>
      </w:r>
      <w:r w:rsidR="00AD1818" w:rsidRPr="00F80857">
        <w:rPr>
          <w:lang w:val="de-DE"/>
        </w:rPr>
        <w:t xml:space="preserve">đang học lớp 12 năm học </w:t>
      </w:r>
      <w:r w:rsidR="00714828">
        <w:rPr>
          <w:lang w:val="de-DE"/>
        </w:rPr>
        <w:t>2020-2021</w:t>
      </w:r>
      <w:r w:rsidR="00C615F3" w:rsidRPr="00F80857">
        <w:rPr>
          <w:lang w:val="de-DE"/>
        </w:rPr>
        <w:t xml:space="preserve"> </w:t>
      </w:r>
      <w:r w:rsidR="00B9438C" w:rsidRPr="00F80857">
        <w:rPr>
          <w:lang w:val="de-DE"/>
        </w:rPr>
        <w:t>tại các trường THPT</w:t>
      </w:r>
      <w:r w:rsidR="00AD1818" w:rsidRPr="00F80857">
        <w:rPr>
          <w:lang w:val="de-DE"/>
        </w:rPr>
        <w:t xml:space="preserve"> </w:t>
      </w:r>
      <w:r w:rsidR="00C65743" w:rsidRPr="00F80857">
        <w:rPr>
          <w:lang w:val="de-DE"/>
        </w:rPr>
        <w:t>thuộc</w:t>
      </w:r>
      <w:r w:rsidR="004743B3" w:rsidRPr="00F80857">
        <w:rPr>
          <w:lang w:val="de-DE"/>
        </w:rPr>
        <w:t xml:space="preserve"> </w:t>
      </w:r>
      <w:r w:rsidR="00B9438C" w:rsidRPr="00F80857">
        <w:rPr>
          <w:lang w:val="de-DE"/>
        </w:rPr>
        <w:t>huyện</w:t>
      </w:r>
      <w:r w:rsidR="00C65743" w:rsidRPr="00F80857">
        <w:rPr>
          <w:lang w:val="de-DE"/>
        </w:rPr>
        <w:t xml:space="preserve"> Quế Sơn, thành phố</w:t>
      </w:r>
      <w:r w:rsidR="008C5304" w:rsidRPr="00F80857">
        <w:rPr>
          <w:lang w:val="de-DE"/>
        </w:rPr>
        <w:t xml:space="preserve">Tam Kỳ </w:t>
      </w:r>
      <w:r w:rsidR="00233834">
        <w:rPr>
          <w:lang w:val="de-DE"/>
        </w:rPr>
        <w:t>(hoặc đang học trung cấp tại TP</w:t>
      </w:r>
      <w:r w:rsidR="00AD1818" w:rsidRPr="00F80857">
        <w:rPr>
          <w:lang w:val="de-DE"/>
        </w:rPr>
        <w:t xml:space="preserve"> Tam Kỳ) </w:t>
      </w:r>
      <w:r w:rsidR="008C5304" w:rsidRPr="00F80857">
        <w:rPr>
          <w:lang w:val="de-DE"/>
        </w:rPr>
        <w:t xml:space="preserve">không được hưởng ưu tiên </w:t>
      </w:r>
      <w:r w:rsidR="004743B3" w:rsidRPr="00F80857">
        <w:rPr>
          <w:lang w:val="de-DE"/>
        </w:rPr>
        <w:t xml:space="preserve">khu vực </w:t>
      </w:r>
      <w:r w:rsidR="008C5304" w:rsidRPr="00F80857">
        <w:rPr>
          <w:lang w:val="de-DE"/>
        </w:rPr>
        <w:t>theo HKTT</w:t>
      </w:r>
      <w:r w:rsidR="00261F50" w:rsidRPr="00F80857">
        <w:rPr>
          <w:lang w:val="de-DE"/>
        </w:rPr>
        <w:t xml:space="preserve"> </w:t>
      </w:r>
      <w:r w:rsidR="003320DB" w:rsidRPr="00F80857">
        <w:rPr>
          <w:i/>
          <w:lang w:val="de-DE"/>
        </w:rPr>
        <w:t xml:space="preserve">(trừ những trường hợp chuyển trường đến học tại các </w:t>
      </w:r>
      <w:r w:rsidR="00786882" w:rsidRPr="00F80857">
        <w:rPr>
          <w:i/>
          <w:lang w:val="de-DE"/>
        </w:rPr>
        <w:t xml:space="preserve">đơn vị này </w:t>
      </w:r>
      <w:r w:rsidR="002A64AD" w:rsidRPr="00F80857">
        <w:rPr>
          <w:i/>
          <w:lang w:val="de-DE"/>
        </w:rPr>
        <w:t xml:space="preserve">nhưng đã có đủ điều kiện theo </w:t>
      </w:r>
      <w:r w:rsidR="002F7B2C">
        <w:rPr>
          <w:i/>
          <w:lang w:val="de-DE"/>
        </w:rPr>
        <w:t>quy</w:t>
      </w:r>
      <w:r w:rsidR="002A64AD" w:rsidRPr="00F80857">
        <w:rPr>
          <w:i/>
          <w:lang w:val="de-DE"/>
        </w:rPr>
        <w:t xml:space="preserve"> định được hưởng ưu tiên </w:t>
      </w:r>
      <w:r w:rsidR="004743B3" w:rsidRPr="00F80857">
        <w:rPr>
          <w:i/>
          <w:lang w:val="de-DE"/>
        </w:rPr>
        <w:t xml:space="preserve">khu vực </w:t>
      </w:r>
      <w:r w:rsidR="002A64AD" w:rsidRPr="00F80857">
        <w:rPr>
          <w:i/>
          <w:lang w:val="de-DE"/>
        </w:rPr>
        <w:t>theo HKTT</w:t>
      </w:r>
      <w:r w:rsidR="003320DB" w:rsidRPr="00F80857">
        <w:rPr>
          <w:i/>
          <w:lang w:val="de-DE"/>
        </w:rPr>
        <w:t>)</w:t>
      </w:r>
      <w:r w:rsidR="002A64AD" w:rsidRPr="00F80857">
        <w:rPr>
          <w:i/>
          <w:lang w:val="de-DE"/>
        </w:rPr>
        <w:t>.</w:t>
      </w:r>
    </w:p>
    <w:p w:rsidR="00640F32" w:rsidRPr="00F80857" w:rsidRDefault="002A64AD" w:rsidP="004B4AF3">
      <w:pPr>
        <w:spacing w:before="60"/>
        <w:ind w:firstLine="720"/>
        <w:jc w:val="both"/>
        <w:rPr>
          <w:lang w:val="de-DE"/>
        </w:rPr>
      </w:pPr>
      <w:r w:rsidRPr="00F80857">
        <w:rPr>
          <w:lang w:val="de-DE"/>
        </w:rPr>
        <w:t>Ví dụ</w:t>
      </w:r>
      <w:r w:rsidR="00C8749F" w:rsidRPr="00F80857">
        <w:rPr>
          <w:lang w:val="de-DE"/>
        </w:rPr>
        <w:t xml:space="preserve"> 2</w:t>
      </w:r>
      <w:r w:rsidR="00291BFF" w:rsidRPr="00F80857">
        <w:rPr>
          <w:lang w:val="de-DE"/>
        </w:rPr>
        <w:t>:</w:t>
      </w:r>
      <w:r w:rsidR="00996C93" w:rsidRPr="00F80857">
        <w:rPr>
          <w:lang w:val="de-DE"/>
        </w:rPr>
        <w:t xml:space="preserve"> </w:t>
      </w:r>
      <w:r w:rsidR="000D2117" w:rsidRPr="00F80857">
        <w:rPr>
          <w:lang w:val="de-DE"/>
        </w:rPr>
        <w:t>X</w:t>
      </w:r>
      <w:r w:rsidR="00996C93" w:rsidRPr="00F80857">
        <w:rPr>
          <w:lang w:val="de-DE"/>
        </w:rPr>
        <w:t>ã Quế Phong huyện Quế Sơn không còn là xã đặc biệt khó khăn</w:t>
      </w:r>
      <w:r w:rsidR="000D2117" w:rsidRPr="00F80857">
        <w:rPr>
          <w:lang w:val="de-DE"/>
        </w:rPr>
        <w:t xml:space="preserve"> </w:t>
      </w:r>
      <w:r w:rsidR="0010578B" w:rsidRPr="00F80857">
        <w:rPr>
          <w:lang w:val="de-DE"/>
        </w:rPr>
        <w:t>kể từ ngày 28/4/2017</w:t>
      </w:r>
      <w:r w:rsidR="00F6623C" w:rsidRPr="00F80857">
        <w:rPr>
          <w:lang w:val="de-DE"/>
        </w:rPr>
        <w:t xml:space="preserve"> </w:t>
      </w:r>
      <w:r w:rsidR="000D2117" w:rsidRPr="00F80857">
        <w:rPr>
          <w:lang w:val="de-DE"/>
        </w:rPr>
        <w:t>(theo QĐ 582/QĐ-TTg ngày 28/4/2017</w:t>
      </w:r>
      <w:r w:rsidR="0010578B" w:rsidRPr="00F80857">
        <w:rPr>
          <w:lang w:val="de-DE"/>
        </w:rPr>
        <w:t>)</w:t>
      </w:r>
      <w:r w:rsidR="00996C93" w:rsidRPr="00F80857">
        <w:rPr>
          <w:lang w:val="de-DE"/>
        </w:rPr>
        <w:t>, do đó học sinh</w:t>
      </w:r>
      <w:r w:rsidR="00C90D52" w:rsidRPr="00F80857">
        <w:rPr>
          <w:lang w:val="de-DE"/>
        </w:rPr>
        <w:t xml:space="preserve"> </w:t>
      </w:r>
      <w:r w:rsidR="0010578B" w:rsidRPr="00F80857">
        <w:rPr>
          <w:lang w:val="de-DE"/>
        </w:rPr>
        <w:lastRenderedPageBreak/>
        <w:t xml:space="preserve">có HKTT </w:t>
      </w:r>
      <w:r w:rsidR="00A908E1" w:rsidRPr="00F80857">
        <w:rPr>
          <w:lang w:val="de-DE"/>
        </w:rPr>
        <w:t xml:space="preserve">tại xã Quế Phong (hoặc </w:t>
      </w:r>
      <w:r w:rsidR="00AD1818" w:rsidRPr="00F80857">
        <w:rPr>
          <w:lang w:val="de-DE"/>
        </w:rPr>
        <w:t xml:space="preserve">các </w:t>
      </w:r>
      <w:r w:rsidR="0010578B" w:rsidRPr="00F80857">
        <w:rPr>
          <w:lang w:val="de-DE"/>
        </w:rPr>
        <w:t>xã ĐBKK</w:t>
      </w:r>
      <w:r w:rsidR="00A908E1" w:rsidRPr="00F80857">
        <w:rPr>
          <w:lang w:val="de-DE"/>
        </w:rPr>
        <w:t xml:space="preserve"> khác</w:t>
      </w:r>
      <w:r w:rsidR="00AD1818" w:rsidRPr="00F80857">
        <w:rPr>
          <w:lang w:val="de-DE"/>
        </w:rPr>
        <w:t xml:space="preserve">) </w:t>
      </w:r>
      <w:r w:rsidR="00C8749F" w:rsidRPr="00F80857">
        <w:rPr>
          <w:lang w:val="de-DE"/>
        </w:rPr>
        <w:t>học</w:t>
      </w:r>
      <w:r w:rsidR="00AD1818" w:rsidRPr="00F80857">
        <w:rPr>
          <w:lang w:val="de-DE"/>
        </w:rPr>
        <w:t xml:space="preserve"> </w:t>
      </w:r>
      <w:r w:rsidR="00F6623C" w:rsidRPr="00F80857">
        <w:rPr>
          <w:lang w:val="de-DE"/>
        </w:rPr>
        <w:t xml:space="preserve">lớp 10 </w:t>
      </w:r>
      <w:r w:rsidR="00C8749F" w:rsidRPr="00F80857">
        <w:rPr>
          <w:lang w:val="de-DE"/>
        </w:rPr>
        <w:t xml:space="preserve">tại các trường THPT thuộc huyện Quế Sơn từ </w:t>
      </w:r>
      <w:r w:rsidR="007977E8" w:rsidRPr="00F80857">
        <w:rPr>
          <w:lang w:val="de-DE"/>
        </w:rPr>
        <w:t xml:space="preserve">năm học 2016-2017 đến nay sẽ </w:t>
      </w:r>
      <w:r w:rsidR="00E74B2A" w:rsidRPr="00F80857">
        <w:rPr>
          <w:lang w:val="de-DE"/>
        </w:rPr>
        <w:t xml:space="preserve">không được hưởng ưu tiên theo HKTT (vì </w:t>
      </w:r>
      <w:r w:rsidR="00AD1818" w:rsidRPr="00F80857">
        <w:rPr>
          <w:lang w:val="de-DE"/>
        </w:rPr>
        <w:t>huyện Quế Sơ</w:t>
      </w:r>
      <w:r w:rsidR="0044466D" w:rsidRPr="00F80857">
        <w:rPr>
          <w:lang w:val="de-DE"/>
        </w:rPr>
        <w:t>n không còn</w:t>
      </w:r>
      <w:r w:rsidR="00AD1818" w:rsidRPr="00F80857">
        <w:rPr>
          <w:lang w:val="de-DE"/>
        </w:rPr>
        <w:t xml:space="preserve"> xã ĐBKK kể từ ngày 28/4/2017)</w:t>
      </w:r>
      <w:r w:rsidR="0044466D" w:rsidRPr="00F80857">
        <w:rPr>
          <w:lang w:val="de-DE"/>
        </w:rPr>
        <w:t>.</w:t>
      </w:r>
    </w:p>
    <w:p w:rsidR="00C22BCF" w:rsidRPr="00F80857" w:rsidRDefault="00291BFF" w:rsidP="004B4AF3">
      <w:pPr>
        <w:spacing w:before="60"/>
        <w:ind w:firstLine="720"/>
        <w:jc w:val="both"/>
        <w:rPr>
          <w:lang w:val="de-DE"/>
        </w:rPr>
      </w:pPr>
      <w:r w:rsidRPr="00F80857">
        <w:rPr>
          <w:lang w:val="de-DE"/>
        </w:rPr>
        <w:t xml:space="preserve">+ </w:t>
      </w:r>
      <w:r w:rsidR="00384A85" w:rsidRPr="00F80857">
        <w:rPr>
          <w:lang w:val="de-DE"/>
        </w:rPr>
        <w:t>Theo QĐ 1464/QĐ-TTg ngày 24/8</w:t>
      </w:r>
      <w:r w:rsidR="0057742D" w:rsidRPr="00F80857">
        <w:rPr>
          <w:lang w:val="de-DE"/>
        </w:rPr>
        <w:t>/2015 thì xã Tân Hiệp là xã đảo</w:t>
      </w:r>
      <w:r w:rsidR="00C22BCF" w:rsidRPr="00F80857">
        <w:rPr>
          <w:lang w:val="de-DE"/>
        </w:rPr>
        <w:t xml:space="preserve"> nên xã Tân Hiệp có 2 mã xã được </w:t>
      </w:r>
      <w:r w:rsidR="002F7B2C">
        <w:rPr>
          <w:lang w:val="de-DE"/>
        </w:rPr>
        <w:t>quy</w:t>
      </w:r>
      <w:r w:rsidR="00C22BCF" w:rsidRPr="00F80857">
        <w:rPr>
          <w:lang w:val="de-DE"/>
        </w:rPr>
        <w:t xml:space="preserve"> định: mã 01 trước 24/8/2015; mã 50 từ 2</w:t>
      </w:r>
      <w:r w:rsidR="009B7F98" w:rsidRPr="00F80857">
        <w:rPr>
          <w:lang w:val="de-DE"/>
        </w:rPr>
        <w:t>4</w:t>
      </w:r>
      <w:r w:rsidR="00C22BCF" w:rsidRPr="00F80857">
        <w:rPr>
          <w:lang w:val="de-DE"/>
        </w:rPr>
        <w:t>/</w:t>
      </w:r>
      <w:r w:rsidR="009B7F98" w:rsidRPr="00F80857">
        <w:rPr>
          <w:lang w:val="de-DE"/>
        </w:rPr>
        <w:t>8</w:t>
      </w:r>
      <w:r w:rsidR="00C22BCF" w:rsidRPr="00F80857">
        <w:rPr>
          <w:lang w:val="de-DE"/>
        </w:rPr>
        <w:t xml:space="preserve">/2015) nên học sinh </w:t>
      </w:r>
      <w:r w:rsidRPr="00F80857">
        <w:rPr>
          <w:lang w:val="de-DE"/>
        </w:rPr>
        <w:t xml:space="preserve">khai để </w:t>
      </w:r>
      <w:r w:rsidR="00C22BCF" w:rsidRPr="00F80857">
        <w:rPr>
          <w:lang w:val="de-DE"/>
        </w:rPr>
        <w:t>hưởng ưu tiên theo HKTT như sau:</w:t>
      </w:r>
    </w:p>
    <w:p w:rsidR="00C22BCF" w:rsidRPr="00F80857" w:rsidRDefault="00C22BCF" w:rsidP="004B4AF3">
      <w:pPr>
        <w:spacing w:before="60"/>
        <w:ind w:firstLine="720"/>
        <w:jc w:val="both"/>
        <w:rPr>
          <w:lang w:val="de-DE"/>
        </w:rPr>
      </w:pPr>
      <w:r w:rsidRPr="00F80857">
        <w:rPr>
          <w:lang w:val="de-DE"/>
        </w:rPr>
        <w:t xml:space="preserve">- Đối với học sinh </w:t>
      </w:r>
      <w:r w:rsidR="00BF0D30" w:rsidRPr="00F80857">
        <w:rPr>
          <w:lang w:val="de-DE"/>
        </w:rPr>
        <w:t xml:space="preserve">có </w:t>
      </w:r>
      <w:r w:rsidR="00C14D86" w:rsidRPr="00F80857">
        <w:rPr>
          <w:lang w:val="de-DE"/>
        </w:rPr>
        <w:t>HKTT</w:t>
      </w:r>
      <w:r w:rsidR="00BF0D30" w:rsidRPr="00F80857">
        <w:rPr>
          <w:lang w:val="de-DE"/>
        </w:rPr>
        <w:t xml:space="preserve"> tại xã Tân Hiệp</w:t>
      </w:r>
      <w:r w:rsidRPr="00F80857">
        <w:rPr>
          <w:lang w:val="de-DE"/>
        </w:rPr>
        <w:t>:</w:t>
      </w:r>
    </w:p>
    <w:p w:rsidR="00C22BCF" w:rsidRPr="00F80857" w:rsidRDefault="00C22BCF" w:rsidP="004B4AF3">
      <w:pPr>
        <w:spacing w:before="60"/>
        <w:ind w:firstLine="720"/>
        <w:jc w:val="both"/>
        <w:rPr>
          <w:lang w:val="de-DE"/>
        </w:rPr>
      </w:pPr>
      <w:r w:rsidRPr="00F80857">
        <w:rPr>
          <w:lang w:val="de-DE"/>
        </w:rPr>
        <w:t>+ Học sinh tốt nghiệp THPT từ năm 2016 trở về trước thì ghi mã xã là 01 và không được hưởng ưu tiên khu vực theo HKTT</w:t>
      </w:r>
      <w:r w:rsidR="001377F5" w:rsidRPr="00F80857">
        <w:rPr>
          <w:lang w:val="de-DE"/>
        </w:rPr>
        <w:t>;</w:t>
      </w:r>
    </w:p>
    <w:p w:rsidR="00C22BCF" w:rsidRPr="00F80857" w:rsidRDefault="00C22BCF" w:rsidP="004B4AF3">
      <w:pPr>
        <w:spacing w:before="60"/>
        <w:ind w:firstLine="720"/>
        <w:jc w:val="both"/>
        <w:rPr>
          <w:lang w:val="de-DE"/>
        </w:rPr>
      </w:pPr>
      <w:r w:rsidRPr="00F80857">
        <w:rPr>
          <w:lang w:val="de-DE"/>
        </w:rPr>
        <w:t xml:space="preserve">+ Học sinh học THPT tại </w:t>
      </w:r>
      <w:r w:rsidR="001377F5" w:rsidRPr="00F80857">
        <w:rPr>
          <w:lang w:val="de-DE"/>
        </w:rPr>
        <w:t>T</w:t>
      </w:r>
      <w:r w:rsidR="00233834">
        <w:rPr>
          <w:lang w:val="de-DE"/>
        </w:rPr>
        <w:t>P</w:t>
      </w:r>
      <w:r w:rsidR="001377F5" w:rsidRPr="00F80857">
        <w:rPr>
          <w:lang w:val="de-DE"/>
        </w:rPr>
        <w:t xml:space="preserve"> </w:t>
      </w:r>
      <w:r w:rsidRPr="00F80857">
        <w:rPr>
          <w:lang w:val="de-DE"/>
        </w:rPr>
        <w:t xml:space="preserve">Hội An hoặc tại các địa phương có xã ĐBKK </w:t>
      </w:r>
      <w:r w:rsidR="005211BC" w:rsidRPr="00F80857">
        <w:rPr>
          <w:lang w:val="de-DE"/>
        </w:rPr>
        <w:t xml:space="preserve">tốt nghiệp THPT </w:t>
      </w:r>
      <w:r w:rsidRPr="00F80857">
        <w:rPr>
          <w:lang w:val="de-DE"/>
        </w:rPr>
        <w:t>từ năm 2017</w:t>
      </w:r>
      <w:r w:rsidR="005211BC" w:rsidRPr="00F80857">
        <w:rPr>
          <w:lang w:val="de-DE"/>
        </w:rPr>
        <w:t xml:space="preserve"> đến nay thì ghi mã xã là 50 và được hưởng ưu tiên khu vực theo HKTT</w:t>
      </w:r>
      <w:r w:rsidR="001377F5" w:rsidRPr="00F80857">
        <w:rPr>
          <w:lang w:val="de-DE"/>
        </w:rPr>
        <w:t>.</w:t>
      </w:r>
    </w:p>
    <w:p w:rsidR="009B7F98" w:rsidRPr="00F80857" w:rsidRDefault="00233834" w:rsidP="004B4AF3">
      <w:pPr>
        <w:spacing w:before="60"/>
        <w:ind w:firstLine="720"/>
        <w:jc w:val="both"/>
        <w:rPr>
          <w:lang w:val="de-DE"/>
        </w:rPr>
      </w:pPr>
      <w:r>
        <w:rPr>
          <w:lang w:val="de-DE"/>
        </w:rPr>
        <w:t>+</w:t>
      </w:r>
      <w:r w:rsidR="001377F5" w:rsidRPr="00F80857">
        <w:rPr>
          <w:lang w:val="de-DE"/>
        </w:rPr>
        <w:t xml:space="preserve"> Đối với học sinh có HKTT tại các xã ĐBKK đến học tại T</w:t>
      </w:r>
      <w:r>
        <w:rPr>
          <w:lang w:val="de-DE"/>
        </w:rPr>
        <w:t>P</w:t>
      </w:r>
      <w:r w:rsidR="001377F5" w:rsidRPr="00F80857">
        <w:rPr>
          <w:lang w:val="de-DE"/>
        </w:rPr>
        <w:t xml:space="preserve"> Hội An</w:t>
      </w:r>
      <w:r w:rsidR="00264E4A" w:rsidRPr="00F80857">
        <w:rPr>
          <w:lang w:val="de-DE"/>
        </w:rPr>
        <w:t>:</w:t>
      </w:r>
      <w:r>
        <w:rPr>
          <w:lang w:val="de-DE"/>
        </w:rPr>
        <w:t xml:space="preserve"> </w:t>
      </w:r>
      <w:r w:rsidR="009B7F98" w:rsidRPr="00F80857">
        <w:rPr>
          <w:lang w:val="de-DE"/>
        </w:rPr>
        <w:t xml:space="preserve"> Học sinh có thời gian học THPT tại </w:t>
      </w:r>
      <w:r>
        <w:rPr>
          <w:lang w:val="de-DE"/>
        </w:rPr>
        <w:t xml:space="preserve">TP </w:t>
      </w:r>
      <w:r w:rsidR="009B7F98" w:rsidRPr="00F80857">
        <w:rPr>
          <w:lang w:val="de-DE"/>
        </w:rPr>
        <w:t>Hội An từ 2 năm trở lên và tốt nghiệp THPT từ năm 2016 trở về trước đều không được hưởng ưu tiên khu vực theo HKTT (xã Tân Hiệp chỉ mới có 12 tháng là xã ĐBKK);</w:t>
      </w:r>
    </w:p>
    <w:p w:rsidR="00C8749F" w:rsidRPr="00F80857" w:rsidRDefault="00C8749F" w:rsidP="004B4AF3">
      <w:pPr>
        <w:spacing w:before="60"/>
        <w:ind w:firstLine="720"/>
        <w:jc w:val="both"/>
        <w:rPr>
          <w:lang w:val="de-DE"/>
        </w:rPr>
      </w:pPr>
      <w:r w:rsidRPr="00F80857">
        <w:rPr>
          <w:lang w:val="de-DE"/>
        </w:rPr>
        <w:t xml:space="preserve">Ví dụ </w:t>
      </w:r>
      <w:r w:rsidR="00291BFF" w:rsidRPr="00F80857">
        <w:rPr>
          <w:lang w:val="de-DE"/>
        </w:rPr>
        <w:t>3</w:t>
      </w:r>
      <w:r w:rsidRPr="00F80857">
        <w:rPr>
          <w:lang w:val="de-DE"/>
        </w:rPr>
        <w:t>: Thí sinh có HKTT tại xã Tam Tiến, huyện Núi Thành đã học lớp 10 năm học 201</w:t>
      </w:r>
      <w:r w:rsidR="00792EC3">
        <w:rPr>
          <w:lang w:val="de-DE"/>
        </w:rPr>
        <w:t>8</w:t>
      </w:r>
      <w:r w:rsidRPr="00F80857">
        <w:rPr>
          <w:lang w:val="de-DE"/>
        </w:rPr>
        <w:t>-201</w:t>
      </w:r>
      <w:r w:rsidR="00792EC3">
        <w:rPr>
          <w:lang w:val="de-DE"/>
        </w:rPr>
        <w:t>9</w:t>
      </w:r>
      <w:r w:rsidRPr="00F80857">
        <w:rPr>
          <w:lang w:val="de-DE"/>
        </w:rPr>
        <w:t>) và lớp 11 năm học 201</w:t>
      </w:r>
      <w:r w:rsidR="00792EC3">
        <w:rPr>
          <w:lang w:val="de-DE"/>
        </w:rPr>
        <w:t>9</w:t>
      </w:r>
      <w:r w:rsidRPr="00F80857">
        <w:rPr>
          <w:lang w:val="de-DE"/>
        </w:rPr>
        <w:t>-20</w:t>
      </w:r>
      <w:r w:rsidR="00792EC3">
        <w:rPr>
          <w:lang w:val="de-DE"/>
        </w:rPr>
        <w:t>20</w:t>
      </w:r>
      <w:r w:rsidRPr="00F80857">
        <w:rPr>
          <w:lang w:val="de-DE"/>
        </w:rPr>
        <w:t xml:space="preserve"> tại các trường THPT thuộc huyện Núi Thành hoặc học tại các trường THPT nơi khác (có xã ĐBKK); lớp 12 năm học </w:t>
      </w:r>
      <w:r w:rsidR="00714828">
        <w:rPr>
          <w:lang w:val="de-DE"/>
        </w:rPr>
        <w:t>2020-2021</w:t>
      </w:r>
      <w:r w:rsidRPr="00F80857">
        <w:rPr>
          <w:lang w:val="de-DE"/>
        </w:rPr>
        <w:t xml:space="preserve"> chuyển đến học tại một trường THPT nơi khác (không có xã ĐBKK) vẫn được hưởng ưu tiên khu vực theo HKTT (thí sinh có HKTT tại xã ĐBKK trong thời gian học THPT trên 18 tháng).</w:t>
      </w:r>
    </w:p>
    <w:p w:rsidR="00252481" w:rsidRPr="004C4B96" w:rsidRDefault="00F6097F" w:rsidP="004B4AF3">
      <w:pPr>
        <w:spacing w:before="60"/>
        <w:ind w:firstLine="720"/>
        <w:jc w:val="both"/>
        <w:rPr>
          <w:lang w:val="de-DE"/>
        </w:rPr>
      </w:pPr>
      <w:r w:rsidRPr="004C4B96">
        <w:rPr>
          <w:lang w:val="de-DE"/>
        </w:rPr>
        <w:t xml:space="preserve">b) Đối với các xã khu vực 1, các xã ĐBKK được sắp xếp theo Nghị quyết 863/NQ-UBTVQH14 ngày 10/01/2020 </w:t>
      </w:r>
      <w:r w:rsidRPr="004C4B96">
        <w:rPr>
          <w:i/>
          <w:lang w:val="de-DE"/>
        </w:rPr>
        <w:t>(hiệu lực ngày 01/02/2020)</w:t>
      </w:r>
    </w:p>
    <w:p w:rsidR="00F6097F" w:rsidRPr="004C4B96" w:rsidRDefault="00F6097F" w:rsidP="004B4AF3">
      <w:pPr>
        <w:spacing w:before="60"/>
        <w:ind w:firstLine="720"/>
        <w:jc w:val="both"/>
        <w:rPr>
          <w:lang w:val="de-DE"/>
        </w:rPr>
      </w:pPr>
      <w:r w:rsidRPr="004C4B96">
        <w:rPr>
          <w:lang w:val="de-DE"/>
        </w:rPr>
        <w:t>Học sinh ở xã Quế Ninh, Quế Phước ghi theo mã xã cũ (không được ghi theo mã xã Ninh Phước)</w:t>
      </w:r>
      <w:r w:rsidR="0006638B" w:rsidRPr="004C4B96">
        <w:rPr>
          <w:lang w:val="de-DE"/>
        </w:rPr>
        <w:t xml:space="preserve">. </w:t>
      </w:r>
    </w:p>
    <w:p w:rsidR="00F6097F" w:rsidRPr="004C4B96" w:rsidRDefault="00F6097F" w:rsidP="004B4AF3">
      <w:pPr>
        <w:spacing w:before="60"/>
        <w:ind w:firstLine="720"/>
        <w:jc w:val="both"/>
        <w:rPr>
          <w:lang w:val="de-DE"/>
        </w:rPr>
      </w:pPr>
      <w:r w:rsidRPr="004C4B96">
        <w:rPr>
          <w:lang w:val="de-DE"/>
        </w:rPr>
        <w:t>Học sinh ở xã Quế Bình, thị trấn Tân An ghi theo mã xã cũ (không được ghi theo mã xã Tân Bình)</w:t>
      </w:r>
      <w:r w:rsidR="0006638B" w:rsidRPr="004C4B96">
        <w:rPr>
          <w:lang w:val="de-DE"/>
        </w:rPr>
        <w:t>.</w:t>
      </w:r>
    </w:p>
    <w:p w:rsidR="00291BFF" w:rsidRPr="004C4B96" w:rsidRDefault="00291BFF" w:rsidP="004B4AF3">
      <w:pPr>
        <w:spacing w:before="60"/>
        <w:ind w:firstLine="720"/>
        <w:jc w:val="both"/>
        <w:rPr>
          <w:lang w:val="de-DE"/>
        </w:rPr>
      </w:pPr>
      <w:r w:rsidRPr="004C4B96">
        <w:rPr>
          <w:lang w:val="de-DE"/>
        </w:rPr>
        <w:t>Ví dụ: HKTT ở xã Quế Ninh thí sinh ghi mã xã là: 04 (không được ghi mã xã 50 của xã Ninh Phước).</w:t>
      </w:r>
    </w:p>
    <w:p w:rsidR="00F41BBD" w:rsidRPr="00F80857" w:rsidRDefault="00291BFF" w:rsidP="004B4AF3">
      <w:pPr>
        <w:spacing w:before="60"/>
        <w:ind w:firstLine="720"/>
        <w:jc w:val="both"/>
        <w:rPr>
          <w:i/>
          <w:lang w:val="de-DE"/>
        </w:rPr>
      </w:pPr>
      <w:r w:rsidRPr="00F80857">
        <w:rPr>
          <w:lang w:val="de-DE"/>
        </w:rPr>
        <w:t xml:space="preserve"> </w:t>
      </w:r>
      <w:r w:rsidR="00F6097F" w:rsidRPr="00F80857">
        <w:rPr>
          <w:lang w:val="de-DE"/>
        </w:rPr>
        <w:t>c)</w:t>
      </w:r>
      <w:r w:rsidR="00E84A5F" w:rsidRPr="00F80857">
        <w:rPr>
          <w:lang w:val="de-DE"/>
        </w:rPr>
        <w:t xml:space="preserve"> Lưu ý về hưởng ưu tiên khu vực đối với các đối tượng là quân nhân; sĩ quan, hạ sĩ quan, chiến sĩ nghĩa vụ trong Công an nhân dân được cử đi dự thi </w:t>
      </w:r>
      <w:r w:rsidR="00E84A5F" w:rsidRPr="00F80857">
        <w:rPr>
          <w:i/>
          <w:lang w:val="de-DE"/>
        </w:rPr>
        <w:t>(</w:t>
      </w:r>
      <w:r w:rsidR="00E84A5F" w:rsidRPr="00F80857">
        <w:rPr>
          <w:bCs/>
          <w:i/>
          <w:lang w:val="de-DE"/>
        </w:rPr>
        <w:t>tại gạch đầu dòng thứ 4 Điểm b, Khoản 4,  Điều 7 của Quy chế tuyển sinh tại Thông tư 09</w:t>
      </w:r>
      <w:r w:rsidR="00D64F4D">
        <w:rPr>
          <w:bCs/>
          <w:i/>
          <w:lang w:val="de-DE"/>
        </w:rPr>
        <w:t>/2010/TT-BGDĐT</w:t>
      </w:r>
      <w:r w:rsidR="00E84A5F" w:rsidRPr="00F80857">
        <w:rPr>
          <w:bCs/>
          <w:i/>
          <w:lang w:val="de-DE"/>
        </w:rPr>
        <w:t>)</w:t>
      </w:r>
      <w:r w:rsidR="00E84A5F" w:rsidRPr="00F80857">
        <w:rPr>
          <w:i/>
          <w:lang w:val="de-DE"/>
        </w:rPr>
        <w:t xml:space="preserve">. </w:t>
      </w:r>
    </w:p>
    <w:p w:rsidR="00F41BBD" w:rsidRPr="00F80857" w:rsidRDefault="00F41BBD" w:rsidP="004B4AF3">
      <w:pPr>
        <w:spacing w:before="60"/>
        <w:ind w:firstLine="720"/>
        <w:jc w:val="both"/>
        <w:rPr>
          <w:i/>
          <w:lang w:val="de-DE"/>
        </w:rPr>
      </w:pPr>
      <w:r w:rsidRPr="00F80857">
        <w:rPr>
          <w:i/>
          <w:lang w:val="de-DE"/>
        </w:rPr>
        <w:t>Hồ sơ minh chứng gồm: Photocopy hợp lệ Quyết định nhập ngũ và Sổ đăng ký HKTT</w:t>
      </w:r>
      <w:r w:rsidR="00291BFF" w:rsidRPr="00F80857">
        <w:rPr>
          <w:i/>
          <w:lang w:val="de-DE"/>
        </w:rPr>
        <w:t>,</w:t>
      </w:r>
      <w:r w:rsidRPr="00F80857">
        <w:rPr>
          <w:i/>
          <w:lang w:val="de-DE"/>
        </w:rPr>
        <w:t xml:space="preserve"> Học bạ học THPT</w:t>
      </w:r>
      <w:r w:rsidR="00291BFF" w:rsidRPr="00F80857">
        <w:rPr>
          <w:i/>
          <w:lang w:val="de-DE"/>
        </w:rPr>
        <w:t xml:space="preserve">, bằng tốt nghiệp THPT; </w:t>
      </w:r>
      <w:r w:rsidRPr="00F80857">
        <w:rPr>
          <w:i/>
          <w:lang w:val="de-DE"/>
        </w:rPr>
        <w:t>Giấy xác nhận thời gian  nơi đóng quân</w:t>
      </w:r>
      <w:r w:rsidR="00291BFF" w:rsidRPr="00F80857">
        <w:rPr>
          <w:i/>
          <w:lang w:val="de-DE"/>
        </w:rPr>
        <w:t xml:space="preserve"> (ghi rõ từng nơi đóng quân)</w:t>
      </w:r>
      <w:r w:rsidRPr="00F80857">
        <w:rPr>
          <w:i/>
          <w:lang w:val="de-DE"/>
        </w:rPr>
        <w:t xml:space="preserve">; mặt trước bì hồ sơ ĐKDT </w:t>
      </w:r>
      <w:r w:rsidR="00792EC3">
        <w:rPr>
          <w:i/>
          <w:lang w:val="de-DE"/>
        </w:rPr>
        <w:t>và ĐKXT</w:t>
      </w:r>
      <w:r w:rsidRPr="00F80857">
        <w:rPr>
          <w:i/>
          <w:lang w:val="de-DE"/>
        </w:rPr>
        <w:t xml:space="preserve"> năm 202</w:t>
      </w:r>
      <w:r w:rsidR="00233834">
        <w:rPr>
          <w:i/>
          <w:lang w:val="de-DE"/>
        </w:rPr>
        <w:t>1</w:t>
      </w:r>
      <w:r w:rsidRPr="00F80857">
        <w:rPr>
          <w:i/>
          <w:lang w:val="de-DE"/>
        </w:rPr>
        <w:t xml:space="preserve"> phải được Thủ trưởng đơn vị ký xác nhận và đóng dấu giáp lai trên ảnh;</w:t>
      </w:r>
    </w:p>
    <w:p w:rsidR="00E84A5F" w:rsidRPr="00F80857" w:rsidRDefault="00E84A5F" w:rsidP="004B4AF3">
      <w:pPr>
        <w:spacing w:before="60"/>
        <w:ind w:firstLine="720"/>
        <w:jc w:val="both"/>
        <w:rPr>
          <w:lang w:val="de-DE"/>
        </w:rPr>
      </w:pPr>
      <w:r w:rsidRPr="00F80857">
        <w:rPr>
          <w:lang w:val="de-DE"/>
        </w:rPr>
        <w:t>Ví dụ</w:t>
      </w:r>
      <w:r w:rsidR="00704F61" w:rsidRPr="00F80857">
        <w:rPr>
          <w:lang w:val="de-DE"/>
        </w:rPr>
        <w:t xml:space="preserve"> 1</w:t>
      </w:r>
      <w:r w:rsidRPr="00F80857">
        <w:rPr>
          <w:lang w:val="de-DE"/>
        </w:rPr>
        <w:t xml:space="preserve">: Thí sinh Nguyễn Văn A là quân nhân có HKTT </w:t>
      </w:r>
      <w:r w:rsidR="00BD0086" w:rsidRPr="00F80857">
        <w:rPr>
          <w:bCs/>
        </w:rPr>
        <w:t xml:space="preserve">trước khi nhập ngũ </w:t>
      </w:r>
      <w:r w:rsidRPr="00F80857">
        <w:rPr>
          <w:lang w:val="de-DE"/>
        </w:rPr>
        <w:t>tại thị trấn Hà Lam, huyện Thăng Bình</w:t>
      </w:r>
      <w:r w:rsidR="00BD0086" w:rsidRPr="00F80857">
        <w:rPr>
          <w:lang w:val="de-DE"/>
        </w:rPr>
        <w:t xml:space="preserve">, Quảng Nam (KV2-NT); </w:t>
      </w:r>
      <w:r w:rsidRPr="00F80857">
        <w:rPr>
          <w:lang w:val="de-DE"/>
        </w:rPr>
        <w:t xml:space="preserve">thời gian </w:t>
      </w:r>
      <w:r w:rsidRPr="00F80857">
        <w:rPr>
          <w:lang w:val="de-DE"/>
        </w:rPr>
        <w:lastRenderedPageBreak/>
        <w:t xml:space="preserve">đóng quân tại </w:t>
      </w:r>
      <w:r w:rsidR="00704F61" w:rsidRPr="00F80857">
        <w:rPr>
          <w:lang w:val="de-DE"/>
        </w:rPr>
        <w:t>huyện Nam Giang</w:t>
      </w:r>
      <w:r w:rsidRPr="00F80857">
        <w:rPr>
          <w:lang w:val="de-DE"/>
        </w:rPr>
        <w:t xml:space="preserve"> </w:t>
      </w:r>
      <w:r w:rsidR="00704F61" w:rsidRPr="00F80857">
        <w:rPr>
          <w:lang w:val="de-DE"/>
        </w:rPr>
        <w:t>(KV1</w:t>
      </w:r>
      <w:r w:rsidRPr="00F80857">
        <w:rPr>
          <w:lang w:val="de-DE"/>
        </w:rPr>
        <w:t xml:space="preserve">) 18 tháng; đồng thời thí sinh </w:t>
      </w:r>
      <w:r w:rsidR="00BD0086" w:rsidRPr="00F80857">
        <w:rPr>
          <w:lang w:val="de-DE"/>
        </w:rPr>
        <w:t xml:space="preserve">học và tốt nghiệp THPT tại Trường THPT </w:t>
      </w:r>
      <w:r w:rsidR="00704F61" w:rsidRPr="00F80857">
        <w:rPr>
          <w:lang w:val="de-DE"/>
        </w:rPr>
        <w:t>Tiểu La</w:t>
      </w:r>
      <w:r w:rsidR="00BD0086" w:rsidRPr="00F80857">
        <w:rPr>
          <w:lang w:val="de-DE"/>
        </w:rPr>
        <w:t xml:space="preserve"> (KV</w:t>
      </w:r>
      <w:r w:rsidR="00704F61" w:rsidRPr="00F80857">
        <w:rPr>
          <w:lang w:val="de-DE"/>
        </w:rPr>
        <w:t>2-NT</w:t>
      </w:r>
      <w:r w:rsidR="00BD0086" w:rsidRPr="00F80857">
        <w:rPr>
          <w:lang w:val="de-DE"/>
        </w:rPr>
        <w:t>). Thí sinh khai hồ sơ để hưởng ưu tiên khu vực như sau:</w:t>
      </w:r>
    </w:p>
    <w:p w:rsidR="00BD0086" w:rsidRPr="00F80857" w:rsidRDefault="00BD0086" w:rsidP="004B4AF3">
      <w:pPr>
        <w:spacing w:before="60"/>
        <w:ind w:firstLine="720"/>
        <w:jc w:val="both"/>
        <w:rPr>
          <w:lang w:val="de-DE"/>
        </w:rPr>
      </w:pPr>
      <w:r w:rsidRPr="00F80857">
        <w:rPr>
          <w:lang w:val="de-DE"/>
        </w:rPr>
        <w:t xml:space="preserve">- Nếu khai mã trường 34.900: Thí sinh sẽ được chọn hưởng ưu tiên khu </w:t>
      </w:r>
    </w:p>
    <w:p w:rsidR="00BD0086" w:rsidRPr="00F80857" w:rsidRDefault="00BD0086" w:rsidP="004B4AF3">
      <w:pPr>
        <w:spacing w:before="60"/>
        <w:jc w:val="both"/>
        <w:rPr>
          <w:lang w:val="de-DE"/>
        </w:rPr>
      </w:pPr>
      <w:r w:rsidRPr="00F80857">
        <w:rPr>
          <w:lang w:val="de-DE"/>
        </w:rPr>
        <w:t>vực</w:t>
      </w:r>
      <w:r w:rsidR="00F41BBD" w:rsidRPr="00F80857">
        <w:rPr>
          <w:lang w:val="de-DE"/>
        </w:rPr>
        <w:t xml:space="preserve"> t</w:t>
      </w:r>
      <w:r w:rsidRPr="00F80857">
        <w:rPr>
          <w:lang w:val="de-DE"/>
        </w:rPr>
        <w:t xml:space="preserve">heo </w:t>
      </w:r>
      <w:r w:rsidR="00F41BBD" w:rsidRPr="00F80857">
        <w:rPr>
          <w:lang w:val="de-DE"/>
        </w:rPr>
        <w:t>nơi đóng quân là KV1</w:t>
      </w:r>
      <w:r w:rsidRPr="00F80857">
        <w:rPr>
          <w:lang w:val="de-DE"/>
        </w:rPr>
        <w:t xml:space="preserve"> (</w:t>
      </w:r>
      <w:r w:rsidR="005B67C0">
        <w:rPr>
          <w:lang w:val="de-DE"/>
        </w:rPr>
        <w:t>hưởng theo nơi đóng quân tại huyện Nam Giang - KV1</w:t>
      </w:r>
      <w:r w:rsidRPr="00F80857">
        <w:rPr>
          <w:lang w:val="de-DE"/>
        </w:rPr>
        <w:t>);</w:t>
      </w:r>
    </w:p>
    <w:p w:rsidR="00BD0086" w:rsidRPr="00F80857" w:rsidRDefault="00BD0086" w:rsidP="004B4AF3">
      <w:pPr>
        <w:spacing w:before="60"/>
        <w:ind w:firstLine="720"/>
        <w:jc w:val="both"/>
        <w:rPr>
          <w:lang w:val="de-DE"/>
        </w:rPr>
      </w:pPr>
      <w:r w:rsidRPr="00F80857">
        <w:rPr>
          <w:lang w:val="de-DE"/>
        </w:rPr>
        <w:t>- Nếu khai mã trường 34.</w:t>
      </w:r>
      <w:r w:rsidR="00F41BBD" w:rsidRPr="00F80857">
        <w:rPr>
          <w:lang w:val="de-DE"/>
        </w:rPr>
        <w:t>0</w:t>
      </w:r>
      <w:r w:rsidRPr="00F80857">
        <w:rPr>
          <w:lang w:val="de-DE"/>
        </w:rPr>
        <w:t>3</w:t>
      </w:r>
      <w:r w:rsidR="00F41BBD" w:rsidRPr="00F80857">
        <w:rPr>
          <w:lang w:val="de-DE"/>
        </w:rPr>
        <w:t>7</w:t>
      </w:r>
      <w:r w:rsidRPr="00F80857">
        <w:rPr>
          <w:lang w:val="de-DE"/>
        </w:rPr>
        <w:t xml:space="preserve">: Thí sinh sẽ được chọn hưởng ưu tiên khu </w:t>
      </w:r>
    </w:p>
    <w:p w:rsidR="00BD0086" w:rsidRPr="00F80857" w:rsidRDefault="00BD0086" w:rsidP="004B4AF3">
      <w:pPr>
        <w:spacing w:before="60"/>
        <w:jc w:val="both"/>
        <w:rPr>
          <w:lang w:val="de-DE"/>
        </w:rPr>
      </w:pPr>
      <w:r w:rsidRPr="00F80857">
        <w:rPr>
          <w:lang w:val="de-DE"/>
        </w:rPr>
        <w:t>vực theo nơi học tại Trường THPT</w:t>
      </w:r>
      <w:r w:rsidR="00F41BBD" w:rsidRPr="00F80857">
        <w:rPr>
          <w:lang w:val="de-DE"/>
        </w:rPr>
        <w:t xml:space="preserve"> Tiểu La</w:t>
      </w:r>
      <w:r w:rsidRPr="00F80857">
        <w:rPr>
          <w:lang w:val="de-DE"/>
        </w:rPr>
        <w:t xml:space="preserve"> (KV</w:t>
      </w:r>
      <w:r w:rsidR="00F41BBD" w:rsidRPr="00F80857">
        <w:rPr>
          <w:lang w:val="de-DE"/>
        </w:rPr>
        <w:t>2-NT</w:t>
      </w:r>
      <w:r w:rsidRPr="00F80857">
        <w:rPr>
          <w:lang w:val="de-DE"/>
        </w:rPr>
        <w:t>).</w:t>
      </w:r>
    </w:p>
    <w:p w:rsidR="00BD0086" w:rsidRPr="00F80857" w:rsidRDefault="00BD0086" w:rsidP="004B4AF3">
      <w:pPr>
        <w:spacing w:before="60"/>
        <w:jc w:val="both"/>
        <w:rPr>
          <w:lang w:val="de-DE"/>
        </w:rPr>
      </w:pPr>
      <w:r w:rsidRPr="00F80857">
        <w:rPr>
          <w:lang w:val="de-DE"/>
        </w:rPr>
        <w:tab/>
        <w:t xml:space="preserve">Do vậy, </w:t>
      </w:r>
      <w:r w:rsidR="00704F61" w:rsidRPr="00F80857">
        <w:rPr>
          <w:lang w:val="de-DE"/>
        </w:rPr>
        <w:t>Thí sinh Nguyễn Văn A chọn cách khai mã trường là 34.</w:t>
      </w:r>
      <w:r w:rsidR="00F41BBD" w:rsidRPr="00F80857">
        <w:rPr>
          <w:lang w:val="de-DE"/>
        </w:rPr>
        <w:t>90</w:t>
      </w:r>
      <w:r w:rsidR="00704F61" w:rsidRPr="00F80857">
        <w:rPr>
          <w:lang w:val="de-DE"/>
        </w:rPr>
        <w:t>0</w:t>
      </w:r>
    </w:p>
    <w:p w:rsidR="003A770B" w:rsidRPr="00F80857" w:rsidRDefault="00704F61" w:rsidP="004B4AF3">
      <w:pPr>
        <w:spacing w:before="60"/>
        <w:jc w:val="both"/>
        <w:rPr>
          <w:lang w:val="de-DE"/>
        </w:rPr>
      </w:pPr>
      <w:r w:rsidRPr="00F80857">
        <w:rPr>
          <w:lang w:val="de-DE"/>
        </w:rPr>
        <w:tab/>
        <w:t xml:space="preserve">Ví dụ 2: Thí sinh Nguyễn Văn B là </w:t>
      </w:r>
      <w:r w:rsidRPr="00F80857">
        <w:rPr>
          <w:bCs/>
        </w:rPr>
        <w:t xml:space="preserve">chiến sĩ nghĩa vụ trong Công an nhân dân được </w:t>
      </w:r>
      <w:r w:rsidRPr="00F80857">
        <w:rPr>
          <w:bCs/>
          <w:u w:color="FF0000"/>
        </w:rPr>
        <w:t>cử</w:t>
      </w:r>
      <w:r w:rsidRPr="00F80857">
        <w:rPr>
          <w:bCs/>
        </w:rPr>
        <w:t xml:space="preserve"> đi dự thi có thời gian đóng quân dưới 18 tháng; HKTT tại Tam Kỳ (KV2), học và TN THPT tại Trường THPT Trần Văn Dư (KV2-NT) thì thí sinh hưởng UT khu vực theo HKTT trước khi nhập ngũ. </w:t>
      </w:r>
      <w:r w:rsidR="003A770B" w:rsidRPr="00F80857">
        <w:rPr>
          <w:lang w:val="de-DE"/>
        </w:rPr>
        <w:t>Thí sinh khai hồ sơ để hưởng ưu tiên khu vực như sau</w:t>
      </w:r>
      <w:r w:rsidRPr="00F80857">
        <w:rPr>
          <w:bCs/>
        </w:rPr>
        <w:t>:</w:t>
      </w:r>
      <w:r w:rsidRPr="00F80857">
        <w:rPr>
          <w:lang w:val="de-DE"/>
        </w:rPr>
        <w:t xml:space="preserve"> </w:t>
      </w:r>
    </w:p>
    <w:p w:rsidR="003A770B" w:rsidRPr="00F80857" w:rsidRDefault="003A770B" w:rsidP="004B4AF3">
      <w:pPr>
        <w:spacing w:before="60"/>
        <w:ind w:firstLine="720"/>
        <w:jc w:val="both"/>
        <w:rPr>
          <w:bCs/>
        </w:rPr>
      </w:pPr>
      <w:r w:rsidRPr="00F80857">
        <w:rPr>
          <w:lang w:val="de-DE"/>
        </w:rPr>
        <w:t xml:space="preserve">- </w:t>
      </w:r>
      <w:r w:rsidRPr="00F80857">
        <w:rPr>
          <w:bCs/>
        </w:rPr>
        <w:t xml:space="preserve">Nếu </w:t>
      </w:r>
      <w:r w:rsidR="00704F61" w:rsidRPr="00F80857">
        <w:rPr>
          <w:bCs/>
        </w:rPr>
        <w:t>khai mã trường là 34.900 thì hưởng UT KV2</w:t>
      </w:r>
      <w:r w:rsidRPr="00F80857">
        <w:rPr>
          <w:bCs/>
        </w:rPr>
        <w:t xml:space="preserve"> (hưởng theo HKTT tại Tp. Tam Kỳ</w:t>
      </w:r>
      <w:r w:rsidR="005B67C0">
        <w:rPr>
          <w:bCs/>
        </w:rPr>
        <w:t>-KV2</w:t>
      </w:r>
      <w:r w:rsidRPr="00F80857">
        <w:rPr>
          <w:bCs/>
        </w:rPr>
        <w:t>)</w:t>
      </w:r>
      <w:r w:rsidR="00704F61" w:rsidRPr="00F80857">
        <w:rPr>
          <w:bCs/>
        </w:rPr>
        <w:t xml:space="preserve">; </w:t>
      </w:r>
    </w:p>
    <w:p w:rsidR="003A770B" w:rsidRPr="00F80857" w:rsidRDefault="003A770B" w:rsidP="004B4AF3">
      <w:pPr>
        <w:spacing w:before="60"/>
        <w:ind w:firstLine="720"/>
        <w:jc w:val="both"/>
        <w:rPr>
          <w:bCs/>
        </w:rPr>
      </w:pPr>
      <w:r w:rsidRPr="00F80857">
        <w:rPr>
          <w:bCs/>
        </w:rPr>
        <w:t>- Nếu</w:t>
      </w:r>
      <w:r w:rsidR="00704F61" w:rsidRPr="00F80857">
        <w:rPr>
          <w:bCs/>
        </w:rPr>
        <w:t xml:space="preserve"> khai mã trường 34-054 thì hưởng UT KV2-NT. </w:t>
      </w:r>
    </w:p>
    <w:p w:rsidR="00704F61" w:rsidRPr="00F80857" w:rsidRDefault="00704F61" w:rsidP="004B4AF3">
      <w:pPr>
        <w:spacing w:before="60"/>
        <w:ind w:firstLine="720"/>
        <w:jc w:val="both"/>
        <w:rPr>
          <w:bCs/>
        </w:rPr>
      </w:pPr>
      <w:r w:rsidRPr="00F80857">
        <w:rPr>
          <w:bCs/>
        </w:rPr>
        <w:t>Do đó, thí</w:t>
      </w:r>
      <w:r w:rsidR="00F41BBD" w:rsidRPr="00F80857">
        <w:rPr>
          <w:bCs/>
        </w:rPr>
        <w:t xml:space="preserve"> sinh khai mã trường là 34-054 để</w:t>
      </w:r>
      <w:r w:rsidRPr="00F80857">
        <w:rPr>
          <w:bCs/>
        </w:rPr>
        <w:t xml:space="preserve"> được hưởng </w:t>
      </w:r>
      <w:r w:rsidR="00F41BBD" w:rsidRPr="00F80857">
        <w:rPr>
          <w:bCs/>
        </w:rPr>
        <w:t xml:space="preserve">UT </w:t>
      </w:r>
      <w:r w:rsidRPr="00F80857">
        <w:rPr>
          <w:bCs/>
        </w:rPr>
        <w:t>KV cao hơn.</w:t>
      </w:r>
    </w:p>
    <w:p w:rsidR="006019C2" w:rsidRPr="00015B9E" w:rsidRDefault="00015B9E" w:rsidP="004B4AF3">
      <w:pPr>
        <w:spacing w:before="60"/>
        <w:ind w:firstLine="720"/>
        <w:jc w:val="both"/>
        <w:rPr>
          <w:b/>
          <w:lang w:val="de-DE"/>
        </w:rPr>
      </w:pPr>
      <w:r w:rsidRPr="00015B9E">
        <w:rPr>
          <w:b/>
          <w:bCs/>
          <w:lang w:val="de-DE"/>
        </w:rPr>
        <w:t>3.</w:t>
      </w:r>
      <w:r w:rsidR="006019C2" w:rsidRPr="00015B9E">
        <w:rPr>
          <w:b/>
          <w:bCs/>
          <w:lang w:val="de-DE"/>
        </w:rPr>
        <w:t xml:space="preserve"> Ưu tiên khu vực đối với thí sinh học tại các trường THPT có sự thay đổi chế độ ưu tiên</w:t>
      </w:r>
    </w:p>
    <w:p w:rsidR="00DC276D" w:rsidRPr="00F80857" w:rsidRDefault="0071460C" w:rsidP="004B4AF3">
      <w:pPr>
        <w:spacing w:before="60"/>
        <w:ind w:firstLine="720"/>
        <w:jc w:val="both"/>
        <w:rPr>
          <w:lang w:val="sv-SE"/>
        </w:rPr>
      </w:pPr>
      <w:r w:rsidRPr="00F80857">
        <w:rPr>
          <w:lang w:val="sv-SE"/>
        </w:rPr>
        <w:t xml:space="preserve">a) </w:t>
      </w:r>
      <w:r w:rsidR="00DC276D" w:rsidRPr="00F80857">
        <w:rPr>
          <w:lang w:val="sv-SE"/>
        </w:rPr>
        <w:t>Đối với các trường THPT do thay đổi địa giới hành chính, chuyển địa điểm hoặc thay đổi cấp hành chính, chính sách dẫn đến thay đổi mức ưu tiên khu vực thì mỗi giai đoạn hưởng mức ưu tiên khác nhau, trường sẽ được gán một mã trường khác nhau cùng với một mức ưu tiên khu vực phù hợp. Thí sinh căn cứ thời gian học tập tại trường THPT chọn và điền đúng mã trường theo các giai đoạn để được hưởng đúng mức ưu tiên theo khu vực.</w:t>
      </w:r>
    </w:p>
    <w:p w:rsidR="009D5BED" w:rsidRPr="00AF22F9" w:rsidRDefault="00FC1272" w:rsidP="004B4AF3">
      <w:pPr>
        <w:spacing w:before="60"/>
        <w:ind w:firstLine="720"/>
        <w:jc w:val="both"/>
        <w:rPr>
          <w:spacing w:val="-2"/>
          <w:lang w:val="de-DE"/>
        </w:rPr>
      </w:pPr>
      <w:r w:rsidRPr="00AF22F9">
        <w:rPr>
          <w:spacing w:val="-2"/>
          <w:lang w:val="de-DE"/>
        </w:rPr>
        <w:t xml:space="preserve">Ví dụ: </w:t>
      </w:r>
      <w:r w:rsidR="008E5BD0" w:rsidRPr="00AF22F9">
        <w:rPr>
          <w:spacing w:val="-2"/>
          <w:lang w:val="de-DE"/>
        </w:rPr>
        <w:t>T</w:t>
      </w:r>
      <w:r w:rsidRPr="00AF22F9">
        <w:rPr>
          <w:spacing w:val="-2"/>
          <w:lang w:val="de-DE"/>
        </w:rPr>
        <w:t xml:space="preserve">heo Quyết định 131/QĐ-TTg ngày 25/01/2017 </w:t>
      </w:r>
      <w:r w:rsidR="008E5BD0" w:rsidRPr="00AF22F9">
        <w:rPr>
          <w:spacing w:val="-2"/>
          <w:lang w:val="de-DE"/>
        </w:rPr>
        <w:t>xã Tam Anh Bắc huyện Núi Thành không còn là xã bãi ngang ven biển</w:t>
      </w:r>
      <w:r w:rsidR="00095947" w:rsidRPr="00AF22F9">
        <w:rPr>
          <w:spacing w:val="-2"/>
          <w:lang w:val="de-DE"/>
        </w:rPr>
        <w:t xml:space="preserve"> nên </w:t>
      </w:r>
      <w:r w:rsidR="008E5BD0" w:rsidRPr="00AF22F9">
        <w:rPr>
          <w:spacing w:val="-2"/>
          <w:lang w:val="de-DE"/>
        </w:rPr>
        <w:t>xã Tam Anh Bắc trước ngày 25/01/2017 là xã đặc biệt khó khăn</w:t>
      </w:r>
      <w:r w:rsidR="005F491B">
        <w:rPr>
          <w:spacing w:val="-2"/>
          <w:lang w:val="de-DE"/>
        </w:rPr>
        <w:t xml:space="preserve"> (KV1</w:t>
      </w:r>
      <w:r w:rsidR="00C21018" w:rsidRPr="00AF22F9">
        <w:rPr>
          <w:spacing w:val="-2"/>
          <w:lang w:val="de-DE"/>
        </w:rPr>
        <w:t>)</w:t>
      </w:r>
      <w:r w:rsidR="00095947" w:rsidRPr="00AF22F9">
        <w:rPr>
          <w:spacing w:val="-2"/>
          <w:lang w:val="de-DE"/>
        </w:rPr>
        <w:t xml:space="preserve"> và </w:t>
      </w:r>
      <w:r w:rsidR="008E5BD0" w:rsidRPr="00AF22F9">
        <w:rPr>
          <w:spacing w:val="-2"/>
          <w:lang w:val="de-DE"/>
        </w:rPr>
        <w:t xml:space="preserve">sau ngày 25/01/2017 là xã KV2-NT. </w:t>
      </w:r>
      <w:r w:rsidR="00095947" w:rsidRPr="00AF22F9">
        <w:rPr>
          <w:spacing w:val="-2"/>
          <w:lang w:val="de-DE"/>
        </w:rPr>
        <w:t xml:space="preserve">Do đó, </w:t>
      </w:r>
      <w:r w:rsidR="008E5BD0" w:rsidRPr="00AF22F9">
        <w:rPr>
          <w:spacing w:val="-2"/>
          <w:lang w:val="de-DE"/>
        </w:rPr>
        <w:t xml:space="preserve">Trường THPT Cao Bá Quát </w:t>
      </w:r>
      <w:r w:rsidR="00095947" w:rsidRPr="00AF22F9">
        <w:rPr>
          <w:spacing w:val="-2"/>
          <w:lang w:val="de-DE"/>
        </w:rPr>
        <w:t>sẽ được gán 02 mã khác nhau: M</w:t>
      </w:r>
      <w:r w:rsidR="008E5BD0" w:rsidRPr="00AF22F9">
        <w:rPr>
          <w:spacing w:val="-2"/>
          <w:lang w:val="de-DE"/>
        </w:rPr>
        <w:t>ã trường 043</w:t>
      </w:r>
      <w:r w:rsidR="00095947" w:rsidRPr="00AF22F9">
        <w:rPr>
          <w:spacing w:val="-2"/>
          <w:lang w:val="de-DE"/>
        </w:rPr>
        <w:t>-gán cho T</w:t>
      </w:r>
      <w:r w:rsidR="00D73548" w:rsidRPr="00AF22F9">
        <w:rPr>
          <w:spacing w:val="-2"/>
          <w:lang w:val="de-DE"/>
        </w:rPr>
        <w:t>rường trong thời gian trước ngày 25/01/2017</w:t>
      </w:r>
      <w:r w:rsidR="00095947" w:rsidRPr="00AF22F9">
        <w:rPr>
          <w:spacing w:val="-2"/>
          <w:lang w:val="de-DE"/>
        </w:rPr>
        <w:t>; Mã 097- gá</w:t>
      </w:r>
      <w:r w:rsidR="00D73548" w:rsidRPr="00AF22F9">
        <w:rPr>
          <w:spacing w:val="-2"/>
          <w:lang w:val="de-DE"/>
        </w:rPr>
        <w:t>n cho Trường trong thời gian từ</w:t>
      </w:r>
      <w:r w:rsidR="00C21018" w:rsidRPr="00AF22F9">
        <w:rPr>
          <w:spacing w:val="-2"/>
          <w:lang w:val="de-DE"/>
        </w:rPr>
        <w:t xml:space="preserve"> </w:t>
      </w:r>
      <w:r w:rsidR="008E1494" w:rsidRPr="00AF22F9">
        <w:rPr>
          <w:spacing w:val="-2"/>
          <w:lang w:val="de-DE"/>
        </w:rPr>
        <w:t>ngày 25/01/2017</w:t>
      </w:r>
      <w:r w:rsidR="00095947" w:rsidRPr="00AF22F9">
        <w:rPr>
          <w:spacing w:val="-2"/>
          <w:lang w:val="de-DE"/>
        </w:rPr>
        <w:t xml:space="preserve">. </w:t>
      </w:r>
      <w:r w:rsidR="00717FC9" w:rsidRPr="00AF22F9">
        <w:rPr>
          <w:spacing w:val="-2"/>
          <w:lang w:val="de-DE"/>
        </w:rPr>
        <w:t>Cách khai mã trườ</w:t>
      </w:r>
      <w:r w:rsidR="00D73548" w:rsidRPr="00AF22F9">
        <w:rPr>
          <w:spacing w:val="-2"/>
          <w:lang w:val="de-DE"/>
        </w:rPr>
        <w:t>ng cho học sinh học ở trường THPT Cao Bá Quát</w:t>
      </w:r>
      <w:r w:rsidR="00717FC9" w:rsidRPr="00AF22F9">
        <w:rPr>
          <w:spacing w:val="-2"/>
          <w:lang w:val="de-DE"/>
        </w:rPr>
        <w:t xml:space="preserve"> như sau: Tất cả học sinh tốt nghiệp THPT từ năm 2017 trở về trước đều khai mã trường là 043; học </w:t>
      </w:r>
      <w:r w:rsidR="00095947" w:rsidRPr="00AF22F9">
        <w:rPr>
          <w:spacing w:val="-2"/>
          <w:lang w:val="de-DE"/>
        </w:rPr>
        <w:t>sinh</w:t>
      </w:r>
      <w:r w:rsidR="00D6591F" w:rsidRPr="00AF22F9">
        <w:rPr>
          <w:spacing w:val="-2"/>
          <w:lang w:val="de-DE"/>
        </w:rPr>
        <w:t xml:space="preserve"> </w:t>
      </w:r>
      <w:r w:rsidR="00717FC9" w:rsidRPr="00AF22F9">
        <w:rPr>
          <w:spacing w:val="-2"/>
          <w:lang w:val="de-DE"/>
        </w:rPr>
        <w:t>tốt nghiệp THPT</w:t>
      </w:r>
      <w:r w:rsidR="00C21018" w:rsidRPr="00AF22F9">
        <w:rPr>
          <w:spacing w:val="-2"/>
          <w:lang w:val="de-DE"/>
        </w:rPr>
        <w:t xml:space="preserve"> năm 2018 thì năm</w:t>
      </w:r>
      <w:r w:rsidR="00717FC9" w:rsidRPr="00AF22F9">
        <w:rPr>
          <w:spacing w:val="-2"/>
          <w:lang w:val="de-DE"/>
        </w:rPr>
        <w:t xml:space="preserve"> lớp 10 và lớp 11</w:t>
      </w:r>
      <w:r w:rsidR="00D6591F" w:rsidRPr="00AF22F9">
        <w:rPr>
          <w:spacing w:val="-2"/>
          <w:lang w:val="de-DE"/>
        </w:rPr>
        <w:t xml:space="preserve"> khai mã trường là 043</w:t>
      </w:r>
      <w:r w:rsidR="00E178B9" w:rsidRPr="00AF22F9">
        <w:rPr>
          <w:spacing w:val="-2"/>
          <w:lang w:val="de-DE"/>
        </w:rPr>
        <w:t xml:space="preserve">, lớp 12 khai mã trường là 097;  </w:t>
      </w:r>
      <w:r w:rsidR="00717FC9" w:rsidRPr="00AF22F9">
        <w:rPr>
          <w:spacing w:val="-2"/>
          <w:lang w:val="de-DE"/>
        </w:rPr>
        <w:t>h</w:t>
      </w:r>
      <w:r w:rsidR="00E178B9" w:rsidRPr="00AF22F9">
        <w:rPr>
          <w:spacing w:val="-2"/>
          <w:lang w:val="de-DE"/>
        </w:rPr>
        <w:t xml:space="preserve">ọc sinh </w:t>
      </w:r>
      <w:r w:rsidR="00853FA0" w:rsidRPr="00AF22F9">
        <w:rPr>
          <w:spacing w:val="-2"/>
          <w:lang w:val="de-DE"/>
        </w:rPr>
        <w:t xml:space="preserve">tốt nghiệp năm 2019 </w:t>
      </w:r>
      <w:r w:rsidR="00D70D28" w:rsidRPr="00AF22F9">
        <w:rPr>
          <w:spacing w:val="-2"/>
          <w:lang w:val="de-DE"/>
        </w:rPr>
        <w:t xml:space="preserve">thì năm lớp 10 khai mã trường là 043, năm lớp 11 và lớp 12 khai mã trường là 097; </w:t>
      </w:r>
      <w:r w:rsidR="00A81966">
        <w:rPr>
          <w:spacing w:val="-2"/>
          <w:lang w:val="de-DE"/>
        </w:rPr>
        <w:t xml:space="preserve">học sinh </w:t>
      </w:r>
      <w:r w:rsidR="00561D38">
        <w:rPr>
          <w:spacing w:val="-2"/>
          <w:lang w:val="de-DE"/>
        </w:rPr>
        <w:t xml:space="preserve">tốt nghiệp THPT từ năm </w:t>
      </w:r>
      <w:r w:rsidR="00A81966">
        <w:rPr>
          <w:spacing w:val="-2"/>
          <w:lang w:val="de-DE"/>
        </w:rPr>
        <w:t>2020 trở về sau</w:t>
      </w:r>
      <w:r w:rsidR="00D70D28" w:rsidRPr="00AF22F9">
        <w:rPr>
          <w:spacing w:val="-2"/>
          <w:lang w:val="de-DE"/>
        </w:rPr>
        <w:t xml:space="preserve"> thì </w:t>
      </w:r>
      <w:r w:rsidR="00D51DEB" w:rsidRPr="00AF22F9">
        <w:rPr>
          <w:spacing w:val="-2"/>
          <w:lang w:val="de-DE"/>
        </w:rPr>
        <w:t xml:space="preserve">cả 3 năm học đều </w:t>
      </w:r>
      <w:r w:rsidR="007E4667" w:rsidRPr="00AF22F9">
        <w:rPr>
          <w:spacing w:val="-2"/>
          <w:lang w:val="de-DE"/>
        </w:rPr>
        <w:t>khai mã trường là</w:t>
      </w:r>
      <w:r w:rsidR="007E4667" w:rsidRPr="00AF22F9">
        <w:rPr>
          <w:b/>
          <w:spacing w:val="-2"/>
          <w:lang w:val="de-DE"/>
        </w:rPr>
        <w:t xml:space="preserve"> 097.</w:t>
      </w:r>
    </w:p>
    <w:p w:rsidR="00925EB9" w:rsidRPr="00015B9E" w:rsidRDefault="003A770B" w:rsidP="004B4AF3">
      <w:pPr>
        <w:spacing w:before="60"/>
        <w:ind w:firstLine="720"/>
        <w:jc w:val="both"/>
        <w:rPr>
          <w:spacing w:val="-2"/>
          <w:lang w:val="de-DE"/>
        </w:rPr>
      </w:pPr>
      <w:r w:rsidRPr="00015B9E">
        <w:rPr>
          <w:spacing w:val="-2"/>
          <w:lang w:val="de-DE"/>
        </w:rPr>
        <w:t xml:space="preserve">- </w:t>
      </w:r>
      <w:r w:rsidR="00881A7F" w:rsidRPr="00015B9E">
        <w:rPr>
          <w:spacing w:val="-2"/>
          <w:lang w:val="de-DE"/>
        </w:rPr>
        <w:t>Huyện Điện Bàn được nâng cấp thành thị xã Điện Bàn theo N</w:t>
      </w:r>
      <w:r w:rsidR="00F80331" w:rsidRPr="00015B9E">
        <w:rPr>
          <w:spacing w:val="-2"/>
          <w:lang w:val="de-DE"/>
        </w:rPr>
        <w:t>ghị quyết</w:t>
      </w:r>
      <w:r w:rsidR="00881A7F" w:rsidRPr="00015B9E">
        <w:rPr>
          <w:spacing w:val="-2"/>
          <w:lang w:val="de-DE"/>
        </w:rPr>
        <w:t xml:space="preserve"> số 889/NQ-UBTVQH13 ngày 11/3/2015 nên mức ưu tiên khu vực được thay đổi từ KV2-NT sang KV 2 từ tháng 3/2015. Do đó, thí sinh học THPT (hoặc trung cấp) </w:t>
      </w:r>
      <w:r w:rsidR="00881A7F" w:rsidRPr="00015B9E">
        <w:rPr>
          <w:spacing w:val="-2"/>
          <w:lang w:val="de-DE"/>
        </w:rPr>
        <w:lastRenderedPageBreak/>
        <w:t>tại các trường THPT (trung cấp) ở thị xã Điện Bàn phải chọn và điền đúng mã trường theo quy định để được hưởn</w:t>
      </w:r>
      <w:r w:rsidRPr="00015B9E">
        <w:rPr>
          <w:spacing w:val="-2"/>
          <w:lang w:val="de-DE"/>
        </w:rPr>
        <w:t>g đúng mức ưu tiên theo khu vực như sau:</w:t>
      </w:r>
      <w:r w:rsidR="00881A7F" w:rsidRPr="00015B9E">
        <w:rPr>
          <w:spacing w:val="-2"/>
          <w:lang w:val="de-DE"/>
        </w:rPr>
        <w:t xml:space="preserve"> </w:t>
      </w:r>
    </w:p>
    <w:p w:rsidR="00881A7F" w:rsidRPr="00F80857" w:rsidRDefault="003A770B" w:rsidP="004B4AF3">
      <w:pPr>
        <w:spacing w:before="60"/>
        <w:ind w:firstLine="720"/>
        <w:jc w:val="both"/>
        <w:rPr>
          <w:lang w:val="de-DE"/>
        </w:rPr>
      </w:pPr>
      <w:r w:rsidRPr="00F80857">
        <w:rPr>
          <w:lang w:val="de-DE"/>
        </w:rPr>
        <w:t>+</w:t>
      </w:r>
      <w:r w:rsidR="00881A7F" w:rsidRPr="00F80857">
        <w:rPr>
          <w:lang w:val="de-DE"/>
        </w:rPr>
        <w:t xml:space="preserve"> Học sinh học THPT (trung cấp) tốt nghiệp từ năm 2015 trở về trước: </w:t>
      </w:r>
      <w:r w:rsidR="00233834">
        <w:rPr>
          <w:lang w:val="de-DE"/>
        </w:rPr>
        <w:t>C</w:t>
      </w:r>
      <w:r w:rsidR="00881A7F" w:rsidRPr="00F80857">
        <w:rPr>
          <w:lang w:val="de-DE"/>
        </w:rPr>
        <w:t>họn và điền theo mã trường</w:t>
      </w:r>
      <w:r w:rsidRPr="00F80857">
        <w:rPr>
          <w:lang w:val="de-DE"/>
        </w:rPr>
        <w:t xml:space="preserve"> đã học để hưởng ưu tiên KV2-NT</w:t>
      </w:r>
      <w:r w:rsidR="00881A7F" w:rsidRPr="00F80857">
        <w:rPr>
          <w:lang w:val="de-DE"/>
        </w:rPr>
        <w:t xml:space="preserve"> </w:t>
      </w:r>
      <w:r w:rsidR="00881A7F" w:rsidRPr="00F80857">
        <w:rPr>
          <w:i/>
          <w:lang w:val="de-DE"/>
        </w:rPr>
        <w:t>(</w:t>
      </w:r>
      <w:r w:rsidRPr="00F80857">
        <w:rPr>
          <w:i/>
          <w:lang w:val="de-DE"/>
        </w:rPr>
        <w:t xml:space="preserve">ví dụ: </w:t>
      </w:r>
      <w:r w:rsidR="00881A7F" w:rsidRPr="00F80857">
        <w:rPr>
          <w:i/>
          <w:lang w:val="de-DE"/>
        </w:rPr>
        <w:t>học sinh học tại Trường THPT Nguyễn Duy Hiệu thì ghi mã trường: 017).</w:t>
      </w:r>
    </w:p>
    <w:p w:rsidR="00881A7F" w:rsidRPr="00F80857" w:rsidRDefault="003A770B" w:rsidP="004B4AF3">
      <w:pPr>
        <w:spacing w:before="60"/>
        <w:ind w:firstLine="720"/>
        <w:jc w:val="both"/>
        <w:rPr>
          <w:lang w:val="de-DE"/>
        </w:rPr>
      </w:pPr>
      <w:r w:rsidRPr="00F80857">
        <w:rPr>
          <w:lang w:val="de-DE"/>
        </w:rPr>
        <w:t>+</w:t>
      </w:r>
      <w:r w:rsidR="00881A7F" w:rsidRPr="00F80857">
        <w:rPr>
          <w:lang w:val="de-DE"/>
        </w:rPr>
        <w:t xml:space="preserve"> Học sinh học THPT (trung cấp) tốt nghiệp năm 2016: chọn và điền theo các mã trường đã học đ</w:t>
      </w:r>
      <w:r w:rsidR="00715E9D" w:rsidRPr="00F80857">
        <w:rPr>
          <w:lang w:val="de-DE"/>
        </w:rPr>
        <w:t>ể hưởng ưu tiên KV2-</w:t>
      </w:r>
      <w:r w:rsidR="00715E9D" w:rsidRPr="00F80857">
        <w:rPr>
          <w:i/>
          <w:lang w:val="de-DE"/>
        </w:rPr>
        <w:t>NT</w:t>
      </w:r>
      <w:r w:rsidR="00881A7F" w:rsidRPr="00F80857">
        <w:rPr>
          <w:i/>
          <w:lang w:val="de-DE"/>
        </w:rPr>
        <w:t xml:space="preserve"> (</w:t>
      </w:r>
      <w:r w:rsidRPr="00F80857">
        <w:rPr>
          <w:i/>
          <w:lang w:val="de-DE"/>
        </w:rPr>
        <w:t xml:space="preserve">ví dụ: </w:t>
      </w:r>
      <w:r w:rsidR="00881A7F" w:rsidRPr="00F80857">
        <w:rPr>
          <w:i/>
          <w:lang w:val="de-DE"/>
        </w:rPr>
        <w:t>học sinh học tại Trường THPT Nguyễn Duy Hiệu ghi mã trường như sau: Năm lớp 10 và lớp 11 ghi mã trường: 017, năm lớp 12 ghi mã trường: 091)</w:t>
      </w:r>
      <w:r w:rsidR="00881A7F" w:rsidRPr="00F80857">
        <w:rPr>
          <w:lang w:val="de-DE"/>
        </w:rPr>
        <w:t>.</w:t>
      </w:r>
    </w:p>
    <w:p w:rsidR="00881A7F" w:rsidRPr="00F80857" w:rsidRDefault="00881A7F" w:rsidP="004B4AF3">
      <w:pPr>
        <w:spacing w:before="60"/>
        <w:ind w:firstLine="720"/>
        <w:jc w:val="both"/>
        <w:rPr>
          <w:lang w:val="de-DE"/>
        </w:rPr>
      </w:pPr>
      <w:r w:rsidRPr="00F80857">
        <w:rPr>
          <w:lang w:val="de-DE"/>
        </w:rPr>
        <w:t>- Học sinh học THPT (trung cấp) tốt nghiệp năm 2017: chọn và điền theo các mã trư</w:t>
      </w:r>
      <w:r w:rsidR="003A770B" w:rsidRPr="00F80857">
        <w:rPr>
          <w:lang w:val="de-DE"/>
        </w:rPr>
        <w:t>ờng đã học để hưởng ưu tiên KV2</w:t>
      </w:r>
      <w:r w:rsidRPr="00F80857">
        <w:rPr>
          <w:lang w:val="de-DE"/>
        </w:rPr>
        <w:t xml:space="preserve"> </w:t>
      </w:r>
      <w:r w:rsidRPr="00F80857">
        <w:rPr>
          <w:i/>
          <w:lang w:val="de-DE"/>
        </w:rPr>
        <w:t>(</w:t>
      </w:r>
      <w:r w:rsidR="003A770B" w:rsidRPr="00F80857">
        <w:rPr>
          <w:i/>
          <w:lang w:val="de-DE"/>
        </w:rPr>
        <w:t xml:space="preserve">ví dụ: </w:t>
      </w:r>
      <w:r w:rsidRPr="00F80857">
        <w:rPr>
          <w:i/>
          <w:lang w:val="de-DE"/>
        </w:rPr>
        <w:t>học sinh học tại Trường THPT Nguyễn Duy Hiệu ghi mã trường như sau: Năm lớp 10 ghi mã trường: 017; năm lớp 11 và lớp 12 ghi mã trường: 091)</w:t>
      </w:r>
      <w:r w:rsidRPr="00F80857">
        <w:rPr>
          <w:lang w:val="de-DE"/>
        </w:rPr>
        <w:t>.</w:t>
      </w:r>
    </w:p>
    <w:p w:rsidR="00881A7F" w:rsidRPr="00AF22F9" w:rsidRDefault="00881A7F" w:rsidP="004B4AF3">
      <w:pPr>
        <w:spacing w:before="60"/>
        <w:ind w:firstLine="720"/>
        <w:jc w:val="both"/>
        <w:rPr>
          <w:spacing w:val="-4"/>
          <w:lang w:val="de-DE"/>
        </w:rPr>
      </w:pPr>
      <w:r w:rsidRPr="00AF22F9">
        <w:rPr>
          <w:spacing w:val="-4"/>
          <w:lang w:val="de-DE"/>
        </w:rPr>
        <w:t>- Học sinh THPT (trung cấp) tốt nghiệp năm 201</w:t>
      </w:r>
      <w:r w:rsidR="00DC2E52" w:rsidRPr="00AF22F9">
        <w:rPr>
          <w:spacing w:val="-4"/>
          <w:lang w:val="de-DE"/>
        </w:rPr>
        <w:t>8</w:t>
      </w:r>
      <w:r w:rsidR="00853FA0" w:rsidRPr="00AF22F9">
        <w:rPr>
          <w:spacing w:val="-4"/>
          <w:lang w:val="de-DE"/>
        </w:rPr>
        <w:t>, năm 2019</w:t>
      </w:r>
      <w:r w:rsidR="008563F0" w:rsidRPr="00AF22F9">
        <w:rPr>
          <w:spacing w:val="-4"/>
          <w:lang w:val="de-DE"/>
        </w:rPr>
        <w:t>, năm 2020</w:t>
      </w:r>
      <w:r w:rsidR="005C7C1A" w:rsidRPr="00AF22F9">
        <w:rPr>
          <w:spacing w:val="-4"/>
          <w:lang w:val="de-DE"/>
        </w:rPr>
        <w:t xml:space="preserve">, </w:t>
      </w:r>
      <w:r w:rsidR="00A81966">
        <w:rPr>
          <w:spacing w:val="-4"/>
          <w:lang w:val="de-DE"/>
        </w:rPr>
        <w:t xml:space="preserve">và đang học lớp 12 </w:t>
      </w:r>
      <w:r w:rsidR="005C7C1A" w:rsidRPr="00AF22F9">
        <w:rPr>
          <w:spacing w:val="-4"/>
          <w:lang w:val="de-DE"/>
        </w:rPr>
        <w:t>năm</w:t>
      </w:r>
      <w:r w:rsidR="00A81966">
        <w:rPr>
          <w:spacing w:val="-4"/>
          <w:lang w:val="de-DE"/>
        </w:rPr>
        <w:t xml:space="preserve"> học 2020-</w:t>
      </w:r>
      <w:r w:rsidR="005C7C1A" w:rsidRPr="00AF22F9">
        <w:rPr>
          <w:spacing w:val="-4"/>
          <w:lang w:val="de-DE"/>
        </w:rPr>
        <w:t xml:space="preserve"> 2021</w:t>
      </w:r>
      <w:r w:rsidRPr="00AF22F9">
        <w:rPr>
          <w:spacing w:val="-4"/>
          <w:lang w:val="de-DE"/>
        </w:rPr>
        <w:t xml:space="preserve"> chọn và điền mã trường theo học để hưởng ưu tiên KV2 </w:t>
      </w:r>
      <w:r w:rsidRPr="00AF22F9">
        <w:rPr>
          <w:i/>
          <w:spacing w:val="-4"/>
          <w:lang w:val="de-DE"/>
        </w:rPr>
        <w:t>(</w:t>
      </w:r>
      <w:r w:rsidR="003A770B" w:rsidRPr="00AF22F9">
        <w:rPr>
          <w:i/>
          <w:spacing w:val="-4"/>
          <w:lang w:val="de-DE"/>
        </w:rPr>
        <w:t xml:space="preserve">ví dụ: </w:t>
      </w:r>
      <w:r w:rsidRPr="00AF22F9">
        <w:rPr>
          <w:i/>
          <w:spacing w:val="-4"/>
          <w:lang w:val="de-DE"/>
        </w:rPr>
        <w:t>học sinh học tại Trường THPT Nguyễn Duy Hiệu ghi mã trường 091</w:t>
      </w:r>
      <w:r w:rsidR="00340253">
        <w:rPr>
          <w:i/>
          <w:spacing w:val="-4"/>
          <w:lang w:val="de-DE"/>
        </w:rPr>
        <w:t>, Trường THPT Nguyễn Khuyến ghi mã 095</w:t>
      </w:r>
      <w:r w:rsidRPr="00AF22F9">
        <w:rPr>
          <w:i/>
          <w:spacing w:val="-4"/>
          <w:lang w:val="de-DE"/>
        </w:rPr>
        <w:t xml:space="preserve"> cho cả 3 </w:t>
      </w:r>
      <w:r w:rsidR="00FE6D33" w:rsidRPr="00AF22F9">
        <w:rPr>
          <w:i/>
          <w:spacing w:val="-4"/>
          <w:lang w:val="de-DE"/>
        </w:rPr>
        <w:t>năm học</w:t>
      </w:r>
      <w:r w:rsidRPr="00AF22F9">
        <w:rPr>
          <w:i/>
          <w:spacing w:val="-4"/>
          <w:lang w:val="de-DE"/>
        </w:rPr>
        <w:t>)</w:t>
      </w:r>
      <w:r w:rsidR="00FE6D33" w:rsidRPr="00AF22F9">
        <w:rPr>
          <w:i/>
          <w:spacing w:val="-4"/>
          <w:lang w:val="de-DE"/>
        </w:rPr>
        <w:t>.</w:t>
      </w:r>
    </w:p>
    <w:p w:rsidR="00CA0679" w:rsidRPr="00F80857" w:rsidRDefault="00015B9E" w:rsidP="004B4AF3">
      <w:pPr>
        <w:spacing w:before="60"/>
        <w:ind w:firstLine="720"/>
        <w:jc w:val="both"/>
      </w:pPr>
      <w:r>
        <w:rPr>
          <w:b/>
          <w:bCs/>
          <w:lang w:val="de-DE"/>
        </w:rPr>
        <w:t>4</w:t>
      </w:r>
      <w:r w:rsidR="006019C2" w:rsidRPr="00F80857">
        <w:rPr>
          <w:b/>
          <w:bCs/>
          <w:lang w:val="de-DE"/>
        </w:rPr>
        <w:t>. Hồ sơ để được hưởng ưu tiên theo đối tượng</w:t>
      </w:r>
      <w:r w:rsidR="005559DB" w:rsidRPr="00F80857">
        <w:tab/>
      </w:r>
    </w:p>
    <w:p w:rsidR="00CA0679" w:rsidRPr="00F80857" w:rsidRDefault="00CA0679" w:rsidP="004B4AF3">
      <w:pPr>
        <w:spacing w:before="60"/>
        <w:jc w:val="both"/>
        <w:rPr>
          <w:lang w:val="de-DE"/>
        </w:rPr>
      </w:pPr>
      <w:r w:rsidRPr="00F80857">
        <w:t xml:space="preserve">        -  Bản photocopy Giấy chứng nhận đối tượng ưu tiên; </w:t>
      </w:r>
    </w:p>
    <w:p w:rsidR="00CA0679" w:rsidRPr="00F80857" w:rsidRDefault="00CA0679" w:rsidP="004B4AF3">
      <w:pPr>
        <w:spacing w:before="60"/>
        <w:ind w:firstLine="567"/>
        <w:jc w:val="both"/>
      </w:pPr>
      <w:r w:rsidRPr="00F80857">
        <w:t xml:space="preserve">-  Đối với thí sinh là người dân tộc thiểu số, giấy chứng nhận để hưởng đối tượng ưu tiên 01 là </w:t>
      </w:r>
      <w:r w:rsidR="00FD0C9C">
        <w:t>b</w:t>
      </w:r>
      <w:r w:rsidRPr="00F80857">
        <w:t>ản photocopy giấy khai sinh trên đó ghi rõ dân tộc thuộc dân tộc thiểu số và hộ khẩu thường trú hoặc giấy tờ hợp pháp minh chứng thí sinh có hộ khẩu thường trú trên 18 tháng (</w:t>
      </w:r>
      <w:r w:rsidRPr="00F80857">
        <w:rPr>
          <w:shd w:val="clear" w:color="auto" w:fill="FFFFFF"/>
        </w:rPr>
        <w:t xml:space="preserve">tính đến ngày thi đầu tiên của Kỳ thi </w:t>
      </w:r>
      <w:r w:rsidR="00561D38">
        <w:rPr>
          <w:shd w:val="clear" w:color="auto" w:fill="FFFFFF"/>
        </w:rPr>
        <w:t xml:space="preserve">tốt nghiệp </w:t>
      </w:r>
      <w:r w:rsidRPr="00F80857">
        <w:rPr>
          <w:shd w:val="clear" w:color="auto" w:fill="FFFFFF"/>
        </w:rPr>
        <w:t>THPT)</w:t>
      </w:r>
      <w:r w:rsidRPr="00F80857">
        <w:t xml:space="preserve"> tại Khu vực 1 trong thời gian học THPT. </w:t>
      </w:r>
    </w:p>
    <w:p w:rsidR="00CA0679" w:rsidRPr="00F80857" w:rsidRDefault="00CA0679" w:rsidP="004B4AF3">
      <w:pPr>
        <w:spacing w:before="60"/>
        <w:ind w:firstLine="567"/>
        <w:jc w:val="both"/>
      </w:pPr>
      <w:r w:rsidRPr="00F80857">
        <w:t xml:space="preserve">-  Đối với thí sinh thuộc đối tượng người có công với cách mạng hoặc con của người có công với cách mạng: </w:t>
      </w:r>
      <w:r w:rsidR="005C7C1A">
        <w:t>G</w:t>
      </w:r>
      <w:r w:rsidRPr="00F80857">
        <w:t xml:space="preserve">iấy chứng nhận để hưởng ưu tiên là </w:t>
      </w:r>
      <w:r w:rsidR="00FD0C9C">
        <w:t>b</w:t>
      </w:r>
      <w:r w:rsidRPr="00F80857">
        <w:t xml:space="preserve">ản photocopy </w:t>
      </w:r>
      <w:r w:rsidR="00FD0C9C">
        <w:t>q</w:t>
      </w:r>
      <w:r w:rsidRPr="00F80857">
        <w:t xml:space="preserve">uyết định trợ cấp, phụ cấp đối với người có công </w:t>
      </w:r>
      <w:r w:rsidRPr="001E7F47">
        <w:t>của Sở Lao động-Thương binh và Xã hội</w:t>
      </w:r>
      <w:r w:rsidRPr="00F80857">
        <w:t xml:space="preserve">. Thí sinh xuất trình bản chính của các giấy tờ nói trên để các </w:t>
      </w:r>
      <w:r w:rsidR="00A2324B">
        <w:t>cơ sở đào tạo</w:t>
      </w:r>
      <w:r w:rsidRPr="00F80857">
        <w:t xml:space="preserve"> đối chiếu khi làm thủ tục nhập học.</w:t>
      </w:r>
    </w:p>
    <w:p w:rsidR="00300893" w:rsidRPr="00233834" w:rsidRDefault="00300893" w:rsidP="00D0213B">
      <w:pPr>
        <w:pStyle w:val="BodyTextIndent"/>
        <w:tabs>
          <w:tab w:val="clear" w:pos="5812"/>
        </w:tabs>
        <w:spacing w:after="120"/>
        <w:ind w:firstLine="720"/>
        <w:rPr>
          <w:rFonts w:ascii="Times New Roman Bold" w:hAnsi="Times New Roman Bold"/>
          <w:caps/>
          <w:sz w:val="28"/>
          <w:szCs w:val="28"/>
          <w:lang w:val="de-DE"/>
        </w:rPr>
      </w:pPr>
      <w:r w:rsidRPr="00233834">
        <w:rPr>
          <w:rFonts w:ascii="Times New Roman Bold" w:hAnsi="Times New Roman Bold"/>
          <w:b/>
          <w:bCs w:val="0"/>
          <w:caps/>
          <w:sz w:val="28"/>
          <w:szCs w:val="28"/>
          <w:lang w:val="de-DE"/>
        </w:rPr>
        <w:t>III. Xét tuyển thẳng, ưu tiên xét tuyển</w:t>
      </w:r>
    </w:p>
    <w:p w:rsidR="00136A6F" w:rsidRPr="00F80857" w:rsidRDefault="00300893" w:rsidP="004B4AF3">
      <w:pPr>
        <w:spacing w:before="60"/>
        <w:ind w:firstLine="720"/>
        <w:jc w:val="both"/>
        <w:rPr>
          <w:lang w:val="de-DE"/>
        </w:rPr>
      </w:pPr>
      <w:r w:rsidRPr="00F80857">
        <w:rPr>
          <w:lang w:val="de-DE"/>
        </w:rPr>
        <w:t xml:space="preserve">Các trường THPT có thí sinh thuộc diện xét tuyển thẳng, ưu tiên xét tuyển </w:t>
      </w:r>
      <w:r w:rsidR="00BD03BD" w:rsidRPr="00F80857">
        <w:rPr>
          <w:lang w:val="de-DE"/>
        </w:rPr>
        <w:t xml:space="preserve">nghiên cứu Công văn </w:t>
      </w:r>
      <w:r w:rsidR="00875DD4" w:rsidRPr="00F80857">
        <w:rPr>
          <w:lang w:val="de-DE"/>
        </w:rPr>
        <w:t>1</w:t>
      </w:r>
      <w:r w:rsidR="005C7C1A">
        <w:rPr>
          <w:lang w:val="de-DE"/>
        </w:rPr>
        <w:t>444</w:t>
      </w:r>
      <w:r w:rsidR="00136A6F" w:rsidRPr="00F80857">
        <w:rPr>
          <w:lang w:val="de-DE"/>
        </w:rPr>
        <w:t>/BGD</w:t>
      </w:r>
      <w:r w:rsidR="00BD03BD" w:rsidRPr="00F80857">
        <w:rPr>
          <w:lang w:val="de-DE"/>
        </w:rPr>
        <w:t xml:space="preserve">ĐT-GDĐH để </w:t>
      </w:r>
      <w:r w:rsidRPr="00F80857">
        <w:rPr>
          <w:lang w:val="de-DE"/>
        </w:rPr>
        <w:t>hướng dẫn thí sinh khai phiếu theo quy định,</w:t>
      </w:r>
      <w:r w:rsidRPr="00F80857">
        <w:rPr>
          <w:b/>
          <w:bCs/>
          <w:lang w:val="de-DE"/>
        </w:rPr>
        <w:t xml:space="preserve"> </w:t>
      </w:r>
      <w:r w:rsidR="006D5648" w:rsidRPr="00F80857">
        <w:rPr>
          <w:bCs/>
          <w:lang w:val="de-DE"/>
        </w:rPr>
        <w:t xml:space="preserve">lập </w:t>
      </w:r>
      <w:r w:rsidR="0028429F" w:rsidRPr="00F80857">
        <w:rPr>
          <w:bCs/>
          <w:lang w:val="de-DE"/>
        </w:rPr>
        <w:t xml:space="preserve">và nộp hồ sơ đăng ký </w:t>
      </w:r>
      <w:r w:rsidR="0028429F" w:rsidRPr="00F80857">
        <w:rPr>
          <w:lang w:val="de-DE"/>
        </w:rPr>
        <w:t xml:space="preserve">xét tuyển thẳng, ưu tiên xét tuyển. </w:t>
      </w:r>
    </w:p>
    <w:p w:rsidR="00300893" w:rsidRPr="00F80857" w:rsidRDefault="0028429F" w:rsidP="004B4AF3">
      <w:pPr>
        <w:spacing w:before="60"/>
        <w:ind w:firstLine="720"/>
        <w:jc w:val="both"/>
        <w:rPr>
          <w:bCs/>
          <w:lang w:val="de-DE"/>
        </w:rPr>
      </w:pPr>
      <w:r w:rsidRPr="00F80857">
        <w:rPr>
          <w:lang w:val="de-DE"/>
        </w:rPr>
        <w:t>Sở GD</w:t>
      </w:r>
      <w:r w:rsidR="00FF07BB" w:rsidRPr="00F80857">
        <w:rPr>
          <w:bCs/>
          <w:lang w:val="de-DE"/>
        </w:rPr>
        <w:t>ĐT</w:t>
      </w:r>
      <w:r w:rsidR="00942715" w:rsidRPr="00F80857">
        <w:rPr>
          <w:bCs/>
          <w:lang w:val="de-DE"/>
        </w:rPr>
        <w:t xml:space="preserve"> </w:t>
      </w:r>
      <w:r w:rsidR="00FF07BB" w:rsidRPr="00F80857">
        <w:rPr>
          <w:bCs/>
          <w:lang w:val="de-DE"/>
        </w:rPr>
        <w:t>quy định nơi thí sinh nộp</w:t>
      </w:r>
      <w:r w:rsidR="00BD03BD" w:rsidRPr="00F80857">
        <w:rPr>
          <w:bCs/>
          <w:lang w:val="de-DE"/>
        </w:rPr>
        <w:t xml:space="preserve"> và nơi thu nhận </w:t>
      </w:r>
      <w:r w:rsidR="00FF07BB" w:rsidRPr="00F80857">
        <w:rPr>
          <w:bCs/>
          <w:lang w:val="de-DE"/>
        </w:rPr>
        <w:t xml:space="preserve">hồ sơ đăng ký </w:t>
      </w:r>
      <w:r w:rsidR="00D22F6C" w:rsidRPr="00F80857">
        <w:rPr>
          <w:lang w:val="de-DE"/>
        </w:rPr>
        <w:t xml:space="preserve">xét tuyển </w:t>
      </w:r>
      <w:r w:rsidR="00FF07BB" w:rsidRPr="00F80857">
        <w:rPr>
          <w:lang w:val="de-DE"/>
        </w:rPr>
        <w:t>thẳng, ưu tiên xét tuyển như sau:</w:t>
      </w:r>
      <w:r w:rsidR="00300893" w:rsidRPr="00F80857">
        <w:rPr>
          <w:bCs/>
          <w:lang w:val="de-DE"/>
        </w:rPr>
        <w:t xml:space="preserve"> </w:t>
      </w:r>
    </w:p>
    <w:p w:rsidR="003C3193" w:rsidRPr="00015B9E" w:rsidRDefault="00CC4636" w:rsidP="004B4AF3">
      <w:pPr>
        <w:spacing w:before="60"/>
        <w:ind w:firstLine="720"/>
        <w:jc w:val="both"/>
        <w:rPr>
          <w:b/>
          <w:lang w:val="de-DE"/>
        </w:rPr>
      </w:pPr>
      <w:r w:rsidRPr="00015B9E">
        <w:rPr>
          <w:b/>
          <w:bCs/>
          <w:lang w:val="de-DE"/>
        </w:rPr>
        <w:t>1.</w:t>
      </w:r>
      <w:r w:rsidR="00A00F75">
        <w:rPr>
          <w:b/>
          <w:bCs/>
          <w:lang w:val="de-DE"/>
        </w:rPr>
        <w:t xml:space="preserve"> Thí sinh nộp hồ sơ trực tiếp </w:t>
      </w:r>
      <w:r w:rsidR="00A00F75" w:rsidRPr="00015B9E">
        <w:rPr>
          <w:b/>
          <w:bCs/>
          <w:lang w:val="de-DE"/>
        </w:rPr>
        <w:t xml:space="preserve">tại Sở </w:t>
      </w:r>
      <w:r w:rsidR="00A00F75" w:rsidRPr="00015B9E">
        <w:rPr>
          <w:b/>
          <w:lang w:val="de-DE"/>
        </w:rPr>
        <w:t>GDĐT tỉnh Quảng Nam</w:t>
      </w:r>
      <w:r w:rsidR="00A00F75">
        <w:rPr>
          <w:b/>
          <w:lang w:val="de-DE"/>
        </w:rPr>
        <w:t xml:space="preserve"> </w:t>
      </w:r>
      <w:r w:rsidR="00A00F75" w:rsidRPr="00015B9E">
        <w:rPr>
          <w:b/>
          <w:lang w:val="de-DE"/>
        </w:rPr>
        <w:t>(Phòng GDTX-CN nhận)</w:t>
      </w:r>
      <w:r w:rsidR="00A00F75">
        <w:rPr>
          <w:b/>
          <w:lang w:val="de-DE"/>
        </w:rPr>
        <w:t xml:space="preserve"> </w:t>
      </w:r>
      <w:r w:rsidR="00A00F75" w:rsidRPr="00015B9E">
        <w:rPr>
          <w:b/>
          <w:lang w:val="de-DE"/>
        </w:rPr>
        <w:t xml:space="preserve">trước ngày </w:t>
      </w:r>
      <w:r w:rsidR="00A00F75">
        <w:rPr>
          <w:b/>
          <w:lang w:val="de-DE"/>
        </w:rPr>
        <w:t>28</w:t>
      </w:r>
      <w:r w:rsidR="00A00F75" w:rsidRPr="00015B9E">
        <w:rPr>
          <w:b/>
          <w:lang w:val="de-DE"/>
        </w:rPr>
        <w:t>/</w:t>
      </w:r>
      <w:r w:rsidR="00A00F75">
        <w:rPr>
          <w:b/>
          <w:lang w:val="de-DE"/>
        </w:rPr>
        <w:t>5</w:t>
      </w:r>
      <w:r w:rsidR="00A00F75" w:rsidRPr="00015B9E">
        <w:rPr>
          <w:b/>
          <w:lang w:val="de-DE"/>
        </w:rPr>
        <w:t>/202</w:t>
      </w:r>
      <w:r w:rsidR="00A00F75">
        <w:rPr>
          <w:b/>
          <w:lang w:val="de-DE"/>
        </w:rPr>
        <w:t xml:space="preserve">1 </w:t>
      </w:r>
    </w:p>
    <w:p w:rsidR="005C780D" w:rsidRPr="00F80857" w:rsidRDefault="005473FF" w:rsidP="004B4AF3">
      <w:pPr>
        <w:spacing w:before="60"/>
        <w:ind w:firstLine="720"/>
        <w:jc w:val="both"/>
        <w:rPr>
          <w:lang w:val="de-DE"/>
        </w:rPr>
      </w:pPr>
      <w:r w:rsidRPr="00F80857">
        <w:rPr>
          <w:lang w:val="de-DE"/>
        </w:rPr>
        <w:t xml:space="preserve"> </w:t>
      </w:r>
      <w:r w:rsidR="00CC4636" w:rsidRPr="00F80857">
        <w:rPr>
          <w:lang w:val="de-DE"/>
        </w:rPr>
        <w:t xml:space="preserve">- </w:t>
      </w:r>
      <w:r w:rsidRPr="00F80857">
        <w:rPr>
          <w:lang w:val="de-DE"/>
        </w:rPr>
        <w:t>T</w:t>
      </w:r>
      <w:r w:rsidR="005C780D" w:rsidRPr="00F80857">
        <w:rPr>
          <w:lang w:val="de-DE"/>
        </w:rPr>
        <w:t xml:space="preserve">hí sinh thuộc diện xét tuyển thẳng theo quy định tại các điểm a, b, c, d, đ, e, </w:t>
      </w:r>
      <w:r w:rsidR="003B20A0" w:rsidRPr="00F80857">
        <w:rPr>
          <w:lang w:val="de-DE"/>
        </w:rPr>
        <w:t>l k</w:t>
      </w:r>
      <w:r w:rsidR="005C780D" w:rsidRPr="00F80857">
        <w:rPr>
          <w:lang w:val="de-DE"/>
        </w:rPr>
        <w:t>hoản 2, Điều 7 Quy chế tuyển sinh</w:t>
      </w:r>
      <w:r w:rsidR="00F2105E" w:rsidRPr="00F80857">
        <w:rPr>
          <w:lang w:val="de-DE"/>
        </w:rPr>
        <w:t>;</w:t>
      </w:r>
    </w:p>
    <w:p w:rsidR="00FF07BB" w:rsidRPr="00F80857" w:rsidRDefault="00CC4636" w:rsidP="004B4AF3">
      <w:pPr>
        <w:spacing w:before="60"/>
        <w:ind w:firstLine="720"/>
        <w:jc w:val="both"/>
        <w:rPr>
          <w:lang w:val="de-DE"/>
        </w:rPr>
      </w:pPr>
      <w:r w:rsidRPr="00F80857">
        <w:rPr>
          <w:lang w:val="de-DE"/>
        </w:rPr>
        <w:lastRenderedPageBreak/>
        <w:t>-</w:t>
      </w:r>
      <w:r w:rsidR="00FF07BB" w:rsidRPr="00F80857">
        <w:rPr>
          <w:lang w:val="de-DE"/>
        </w:rPr>
        <w:t xml:space="preserve"> Thí sinh thuộc diện quy định tại </w:t>
      </w:r>
      <w:r w:rsidR="00047285" w:rsidRPr="00F80857">
        <w:rPr>
          <w:lang w:val="de-DE"/>
        </w:rPr>
        <w:t>k</w:t>
      </w:r>
      <w:r w:rsidR="00FF07BB" w:rsidRPr="00F80857">
        <w:rPr>
          <w:lang w:val="de-DE"/>
        </w:rPr>
        <w:t>hoản 3, Điều 7 Quy chế tuyển sinh nếu không sử dụng quyền xét tuyển thẳng thì</w:t>
      </w:r>
      <w:r w:rsidR="001C2D8E" w:rsidRPr="00F80857">
        <w:rPr>
          <w:lang w:val="de-DE"/>
        </w:rPr>
        <w:t xml:space="preserve"> phải ĐKDT theo quy định và </w:t>
      </w:r>
      <w:r w:rsidR="00FF07BB" w:rsidRPr="00F80857">
        <w:rPr>
          <w:lang w:val="de-DE"/>
        </w:rPr>
        <w:t>nộp hồ sơ đăng ký ưu tiên xét tuyển</w:t>
      </w:r>
      <w:r w:rsidR="005473FF" w:rsidRPr="00F80857">
        <w:rPr>
          <w:lang w:val="de-DE"/>
        </w:rPr>
        <w:t>.</w:t>
      </w:r>
    </w:p>
    <w:p w:rsidR="00003206" w:rsidRPr="00015B9E" w:rsidRDefault="00CC4636" w:rsidP="004B4AF3">
      <w:pPr>
        <w:spacing w:before="60"/>
        <w:ind w:firstLine="720"/>
        <w:jc w:val="both"/>
        <w:rPr>
          <w:b/>
          <w:lang w:val="de-DE"/>
        </w:rPr>
      </w:pPr>
      <w:r w:rsidRPr="00015B9E">
        <w:rPr>
          <w:b/>
          <w:lang w:val="de-DE"/>
        </w:rPr>
        <w:t>2.</w:t>
      </w:r>
      <w:r w:rsidR="005B5CE7" w:rsidRPr="00015B9E">
        <w:rPr>
          <w:b/>
          <w:lang w:val="de-DE"/>
        </w:rPr>
        <w:t xml:space="preserve"> </w:t>
      </w:r>
      <w:r w:rsidR="001C2D8E" w:rsidRPr="00015B9E">
        <w:rPr>
          <w:b/>
          <w:lang w:val="de-DE"/>
        </w:rPr>
        <w:t>Thí sinh n</w:t>
      </w:r>
      <w:r w:rsidR="005B5CE7" w:rsidRPr="00015B9E">
        <w:rPr>
          <w:b/>
          <w:lang w:val="de-DE"/>
        </w:rPr>
        <w:t xml:space="preserve">ộp </w:t>
      </w:r>
      <w:r w:rsidR="001C2D8E" w:rsidRPr="00015B9E">
        <w:rPr>
          <w:b/>
          <w:lang w:val="de-DE"/>
        </w:rPr>
        <w:t xml:space="preserve">hồ sơ </w:t>
      </w:r>
      <w:r w:rsidR="00D73A0F" w:rsidRPr="00015B9E">
        <w:rPr>
          <w:b/>
          <w:lang w:val="de-DE"/>
        </w:rPr>
        <w:t xml:space="preserve">trực tiếp </w:t>
      </w:r>
      <w:r w:rsidR="005B5CE7" w:rsidRPr="00015B9E">
        <w:rPr>
          <w:b/>
          <w:lang w:val="de-DE"/>
        </w:rPr>
        <w:t>tại Trường THPT</w:t>
      </w:r>
      <w:r w:rsidR="00506322" w:rsidRPr="00015B9E">
        <w:rPr>
          <w:b/>
          <w:lang w:val="de-DE"/>
        </w:rPr>
        <w:t xml:space="preserve"> (nơi thí sinh đã và đang học lớp 12)</w:t>
      </w:r>
    </w:p>
    <w:p w:rsidR="00FF07BB" w:rsidRPr="00F80857" w:rsidRDefault="00003206" w:rsidP="004B4AF3">
      <w:pPr>
        <w:spacing w:before="60"/>
        <w:ind w:firstLine="720"/>
        <w:jc w:val="both"/>
        <w:rPr>
          <w:lang w:val="de-DE"/>
        </w:rPr>
      </w:pPr>
      <w:r w:rsidRPr="00F80857">
        <w:rPr>
          <w:lang w:val="de-DE"/>
        </w:rPr>
        <w:t>T</w:t>
      </w:r>
      <w:r w:rsidR="005473FF" w:rsidRPr="00F80857">
        <w:rPr>
          <w:lang w:val="de-DE"/>
        </w:rPr>
        <w:t>hí sinh thuộc diện xét tuyển thẳng theo quy định tại điểm i, Kho</w:t>
      </w:r>
      <w:r w:rsidR="00853FA0" w:rsidRPr="00F80857">
        <w:rPr>
          <w:lang w:val="de-DE"/>
        </w:rPr>
        <w:t>ản 2, Điều 7 Quy chế tuyển sinh</w:t>
      </w:r>
      <w:r w:rsidRPr="00F80857">
        <w:rPr>
          <w:lang w:val="de-DE"/>
        </w:rPr>
        <w:t xml:space="preserve">, </w:t>
      </w:r>
      <w:r w:rsidR="005473FF" w:rsidRPr="00F80857">
        <w:rPr>
          <w:lang w:val="de-DE"/>
        </w:rPr>
        <w:t xml:space="preserve">nộp hồ sơ </w:t>
      </w:r>
      <w:r w:rsidR="00571B27" w:rsidRPr="00F80857">
        <w:rPr>
          <w:lang w:val="de-DE"/>
        </w:rPr>
        <w:t>đăng ký xét tuyển</w:t>
      </w:r>
      <w:r w:rsidR="005473FF" w:rsidRPr="00F80857">
        <w:rPr>
          <w:lang w:val="de-DE"/>
        </w:rPr>
        <w:t xml:space="preserve"> </w:t>
      </w:r>
      <w:r w:rsidR="00571B27" w:rsidRPr="00F80857">
        <w:rPr>
          <w:lang w:val="de-DE"/>
        </w:rPr>
        <w:t xml:space="preserve">thẳng </w:t>
      </w:r>
      <w:r w:rsidR="005473FF" w:rsidRPr="00F80857">
        <w:rPr>
          <w:lang w:val="de-DE"/>
        </w:rPr>
        <w:t xml:space="preserve">trực tiếp cho trường THPT </w:t>
      </w:r>
      <w:r w:rsidR="001E6EF8" w:rsidRPr="00F80857">
        <w:rPr>
          <w:lang w:val="de-DE"/>
        </w:rPr>
        <w:t xml:space="preserve">trước ngày </w:t>
      </w:r>
      <w:r w:rsidR="006F313F">
        <w:rPr>
          <w:lang w:val="de-DE"/>
        </w:rPr>
        <w:t>2</w:t>
      </w:r>
      <w:r w:rsidR="00A2324B">
        <w:rPr>
          <w:lang w:val="de-DE"/>
        </w:rPr>
        <w:t>7</w:t>
      </w:r>
      <w:r w:rsidR="00413B6F" w:rsidRPr="00F80857">
        <w:rPr>
          <w:lang w:val="de-DE"/>
        </w:rPr>
        <w:t>/</w:t>
      </w:r>
      <w:r w:rsidR="006F313F">
        <w:rPr>
          <w:lang w:val="de-DE"/>
        </w:rPr>
        <w:t>5</w:t>
      </w:r>
      <w:r w:rsidR="00C91BE6" w:rsidRPr="00F80857">
        <w:rPr>
          <w:lang w:val="de-DE"/>
        </w:rPr>
        <w:t>/20</w:t>
      </w:r>
      <w:r w:rsidR="00413B6F" w:rsidRPr="00F80857">
        <w:rPr>
          <w:lang w:val="de-DE"/>
        </w:rPr>
        <w:t>2</w:t>
      </w:r>
      <w:r w:rsidR="006F313F">
        <w:rPr>
          <w:lang w:val="de-DE"/>
        </w:rPr>
        <w:t>1</w:t>
      </w:r>
      <w:r w:rsidRPr="00F80857">
        <w:rPr>
          <w:lang w:val="de-DE"/>
        </w:rPr>
        <w:t>.</w:t>
      </w:r>
      <w:r w:rsidR="005473FF" w:rsidRPr="00F80857">
        <w:rPr>
          <w:lang w:val="de-DE"/>
        </w:rPr>
        <w:t xml:space="preserve"> Trường THPT thu nhận</w:t>
      </w:r>
      <w:r w:rsidRPr="00F80857">
        <w:rPr>
          <w:lang w:val="de-DE"/>
        </w:rPr>
        <w:t xml:space="preserve"> hồ sơ và lệ phí</w:t>
      </w:r>
      <w:r w:rsidR="005473FF" w:rsidRPr="00F80857">
        <w:rPr>
          <w:lang w:val="de-DE"/>
        </w:rPr>
        <w:t xml:space="preserve">, tổng hợp </w:t>
      </w:r>
      <w:r w:rsidR="00D73A0F" w:rsidRPr="00F80857">
        <w:rPr>
          <w:lang w:val="de-DE"/>
        </w:rPr>
        <w:t>danh sách (theo mẫu</w:t>
      </w:r>
      <w:r w:rsidR="00182762" w:rsidRPr="00F80857">
        <w:rPr>
          <w:lang w:val="de-DE"/>
        </w:rPr>
        <w:t xml:space="preserve"> tại Phụ lục </w:t>
      </w:r>
      <w:r w:rsidR="00413B6F" w:rsidRPr="00F80857">
        <w:rPr>
          <w:lang w:val="de-DE"/>
        </w:rPr>
        <w:t>9</w:t>
      </w:r>
      <w:r w:rsidR="00182762" w:rsidRPr="00F80857">
        <w:rPr>
          <w:lang w:val="de-DE"/>
        </w:rPr>
        <w:t xml:space="preserve"> của CV </w:t>
      </w:r>
      <w:r w:rsidR="006F313F">
        <w:rPr>
          <w:lang w:val="de-DE"/>
        </w:rPr>
        <w:t>1444/BGDĐT-GDĐH</w:t>
      </w:r>
      <w:r w:rsidRPr="00F80857">
        <w:rPr>
          <w:lang w:val="de-DE"/>
        </w:rPr>
        <w:t>),</w:t>
      </w:r>
      <w:r w:rsidR="005473FF" w:rsidRPr="00F80857">
        <w:rPr>
          <w:lang w:val="de-DE"/>
        </w:rPr>
        <w:t xml:space="preserve"> </w:t>
      </w:r>
      <w:r w:rsidR="00D73A0F" w:rsidRPr="00F80857">
        <w:rPr>
          <w:lang w:val="de-DE"/>
        </w:rPr>
        <w:t>bàn giao</w:t>
      </w:r>
      <w:r w:rsidR="005473FF" w:rsidRPr="00F80857">
        <w:rPr>
          <w:lang w:val="de-DE"/>
        </w:rPr>
        <w:t xml:space="preserve"> </w:t>
      </w:r>
      <w:r w:rsidR="00C91BE6" w:rsidRPr="00F80857">
        <w:rPr>
          <w:lang w:val="de-DE"/>
        </w:rPr>
        <w:t xml:space="preserve">hồ sơ của thí sinh </w:t>
      </w:r>
      <w:r w:rsidR="005473FF" w:rsidRPr="00F80857">
        <w:rPr>
          <w:lang w:val="de-DE"/>
        </w:rPr>
        <w:t xml:space="preserve">về Sở GDĐT </w:t>
      </w:r>
      <w:r w:rsidR="00C91BE6" w:rsidRPr="00F80857">
        <w:rPr>
          <w:lang w:val="de-DE"/>
        </w:rPr>
        <w:t xml:space="preserve">(Phòng GDTX-CN nhận) </w:t>
      </w:r>
      <w:r w:rsidR="005473FF" w:rsidRPr="00F80857">
        <w:rPr>
          <w:lang w:val="de-DE"/>
        </w:rPr>
        <w:t xml:space="preserve">ngày </w:t>
      </w:r>
      <w:r w:rsidR="00A2324B">
        <w:rPr>
          <w:b/>
          <w:lang w:val="de-DE"/>
        </w:rPr>
        <w:t>28</w:t>
      </w:r>
      <w:r w:rsidR="005473FF" w:rsidRPr="00F80857">
        <w:rPr>
          <w:b/>
          <w:lang w:val="de-DE"/>
        </w:rPr>
        <w:t>/</w:t>
      </w:r>
      <w:r w:rsidR="006F313F">
        <w:rPr>
          <w:b/>
          <w:lang w:val="de-DE"/>
        </w:rPr>
        <w:t>5</w:t>
      </w:r>
      <w:r w:rsidR="00D7566C" w:rsidRPr="00F80857">
        <w:rPr>
          <w:b/>
          <w:lang w:val="de-DE"/>
        </w:rPr>
        <w:t>/202</w:t>
      </w:r>
      <w:r w:rsidR="006F313F">
        <w:rPr>
          <w:b/>
          <w:lang w:val="de-DE"/>
        </w:rPr>
        <w:t>1</w:t>
      </w:r>
      <w:r w:rsidR="005473FF" w:rsidRPr="00F80857">
        <w:rPr>
          <w:lang w:val="de-DE"/>
        </w:rPr>
        <w:t>.</w:t>
      </w:r>
    </w:p>
    <w:p w:rsidR="00413B6F" w:rsidRPr="00F80857" w:rsidRDefault="00413B6F" w:rsidP="004B4AF3">
      <w:pPr>
        <w:spacing w:before="60"/>
        <w:ind w:firstLine="720"/>
        <w:jc w:val="both"/>
        <w:rPr>
          <w:lang w:val="de-DE"/>
        </w:rPr>
      </w:pPr>
      <w:r w:rsidRPr="00F80857">
        <w:rPr>
          <w:lang w:val="de-DE"/>
        </w:rPr>
        <w:t>Lưu ý:</w:t>
      </w:r>
    </w:p>
    <w:p w:rsidR="003A770B" w:rsidRPr="00F80857" w:rsidRDefault="003A770B" w:rsidP="004B4AF3">
      <w:pPr>
        <w:spacing w:before="60"/>
        <w:ind w:firstLine="720"/>
        <w:jc w:val="both"/>
        <w:rPr>
          <w:lang w:val="de-DE"/>
        </w:rPr>
      </w:pPr>
      <w:r w:rsidRPr="00F80857">
        <w:rPr>
          <w:lang w:val="de-DE"/>
        </w:rPr>
        <w:t>- Thí sinh truy cập vào trang thông tin tuyển sinh của trường ĐH</w:t>
      </w:r>
      <w:r w:rsidR="009C676A">
        <w:rPr>
          <w:lang w:val="de-DE"/>
        </w:rPr>
        <w:t>, CĐSP</w:t>
      </w:r>
      <w:r w:rsidRPr="00F80857">
        <w:rPr>
          <w:lang w:val="de-DE"/>
        </w:rPr>
        <w:t xml:space="preserve"> để biết thông tin xét tuyển thẳng, ưu tiên xét tuyển.</w:t>
      </w:r>
    </w:p>
    <w:p w:rsidR="00413B6F" w:rsidRPr="00F80857" w:rsidRDefault="00413B6F" w:rsidP="004B4AF3">
      <w:pPr>
        <w:spacing w:before="60"/>
        <w:ind w:firstLine="720"/>
        <w:jc w:val="both"/>
        <w:rPr>
          <w:lang w:val="de-DE"/>
        </w:rPr>
      </w:pPr>
      <w:r w:rsidRPr="00F80857">
        <w:rPr>
          <w:lang w:val="de-DE"/>
        </w:rPr>
        <w:t>- Ứng với mỗi trường ĐH</w:t>
      </w:r>
      <w:r w:rsidR="009C676A">
        <w:rPr>
          <w:lang w:val="de-DE"/>
        </w:rPr>
        <w:t>, CĐSP</w:t>
      </w:r>
      <w:r w:rsidRPr="00F80857">
        <w:rPr>
          <w:lang w:val="de-DE"/>
        </w:rPr>
        <w:t xml:space="preserve"> mà thí sinh có nguyện vọng đăng ký xét tuyển thẳng, ưu tiên xét tuyển phải nộp một bộ hồ sơ và lệ phí theo quy định.</w:t>
      </w:r>
    </w:p>
    <w:p w:rsidR="003A770B" w:rsidRPr="00F80857" w:rsidRDefault="003A770B" w:rsidP="004B4AF3">
      <w:pPr>
        <w:spacing w:before="60"/>
        <w:ind w:firstLine="720"/>
        <w:jc w:val="both"/>
        <w:rPr>
          <w:lang w:val="de-DE"/>
        </w:rPr>
      </w:pPr>
      <w:r w:rsidRPr="00F80857">
        <w:rPr>
          <w:lang w:val="de-DE"/>
        </w:rPr>
        <w:t xml:space="preserve">- Thí sinh trúng tuyển thẳng gửi hồ sơ và xác nhận nhập học tại các </w:t>
      </w:r>
      <w:r w:rsidR="009C676A">
        <w:rPr>
          <w:lang w:val="de-DE"/>
        </w:rPr>
        <w:t>trường ĐH, CĐSP</w:t>
      </w:r>
      <w:r w:rsidR="00015B9E">
        <w:rPr>
          <w:lang w:val="de-DE"/>
        </w:rPr>
        <w:t xml:space="preserve"> </w:t>
      </w:r>
      <w:r w:rsidRPr="00F80857">
        <w:rPr>
          <w:lang w:val="de-DE"/>
        </w:rPr>
        <w:t>trước</w:t>
      </w:r>
      <w:r w:rsidR="006F313F">
        <w:rPr>
          <w:lang w:val="de-DE"/>
        </w:rPr>
        <w:t xml:space="preserve"> 17 giờ</w:t>
      </w:r>
      <w:r w:rsidR="00A2324B">
        <w:rPr>
          <w:lang w:val="de-DE"/>
        </w:rPr>
        <w:t xml:space="preserve"> 00</w:t>
      </w:r>
      <w:r w:rsidRPr="00F80857">
        <w:rPr>
          <w:lang w:val="de-DE"/>
        </w:rPr>
        <w:t xml:space="preserve"> ngày </w:t>
      </w:r>
      <w:r w:rsidR="006F313F">
        <w:rPr>
          <w:lang w:val="de-DE"/>
        </w:rPr>
        <w:t>10</w:t>
      </w:r>
      <w:r w:rsidRPr="00F80857">
        <w:rPr>
          <w:lang w:val="de-DE"/>
        </w:rPr>
        <w:t>/</w:t>
      </w:r>
      <w:r w:rsidR="006F313F">
        <w:rPr>
          <w:lang w:val="de-DE"/>
        </w:rPr>
        <w:t>8</w:t>
      </w:r>
      <w:r w:rsidRPr="00F80857">
        <w:rPr>
          <w:lang w:val="de-DE"/>
        </w:rPr>
        <w:t>/202</w:t>
      </w:r>
      <w:r w:rsidR="006F313F">
        <w:rPr>
          <w:lang w:val="de-DE"/>
        </w:rPr>
        <w:t>1</w:t>
      </w:r>
      <w:r w:rsidRPr="00F80857">
        <w:rPr>
          <w:lang w:val="de-DE"/>
        </w:rPr>
        <w:t>.</w:t>
      </w:r>
    </w:p>
    <w:p w:rsidR="008B7744" w:rsidRPr="006F313F" w:rsidRDefault="008B7744" w:rsidP="00D0213B">
      <w:pPr>
        <w:pStyle w:val="BodyTextIndent"/>
        <w:tabs>
          <w:tab w:val="clear" w:pos="5812"/>
        </w:tabs>
        <w:ind w:firstLine="720"/>
        <w:rPr>
          <w:rFonts w:ascii="Times New Roman Bold" w:hAnsi="Times New Roman Bold"/>
          <w:b/>
          <w:caps/>
          <w:sz w:val="28"/>
          <w:szCs w:val="28"/>
          <w:lang w:val="de-DE"/>
        </w:rPr>
      </w:pPr>
      <w:r w:rsidRPr="006F313F">
        <w:rPr>
          <w:rFonts w:ascii="Times New Roman Bold" w:hAnsi="Times New Roman Bold"/>
          <w:b/>
          <w:caps/>
          <w:sz w:val="28"/>
          <w:szCs w:val="28"/>
          <w:lang w:val="de-DE"/>
        </w:rPr>
        <w:t xml:space="preserve">IV. </w:t>
      </w:r>
      <w:r w:rsidR="00F617F1" w:rsidRPr="006F313F">
        <w:rPr>
          <w:rFonts w:ascii="Times New Roman Bold" w:hAnsi="Times New Roman Bold"/>
          <w:b/>
          <w:caps/>
          <w:sz w:val="28"/>
          <w:szCs w:val="28"/>
          <w:lang w:val="de-DE"/>
        </w:rPr>
        <w:t>Bàn giao hồ sơ ĐKDT</w:t>
      </w:r>
      <w:r w:rsidR="00003206" w:rsidRPr="006F313F">
        <w:rPr>
          <w:rFonts w:ascii="Times New Roman Bold" w:hAnsi="Times New Roman Bold"/>
          <w:b/>
          <w:caps/>
          <w:sz w:val="28"/>
          <w:szCs w:val="28"/>
          <w:lang w:val="de-DE"/>
        </w:rPr>
        <w:t xml:space="preserve"> </w:t>
      </w:r>
      <w:r w:rsidR="00F617F1" w:rsidRPr="006F313F">
        <w:rPr>
          <w:rFonts w:ascii="Times New Roman Bold" w:hAnsi="Times New Roman Bold"/>
          <w:b/>
          <w:caps/>
          <w:sz w:val="28"/>
          <w:szCs w:val="28"/>
          <w:lang w:val="de-DE"/>
        </w:rPr>
        <w:t>về Sở GDĐT</w:t>
      </w:r>
    </w:p>
    <w:p w:rsidR="00F617F1" w:rsidRPr="00F80857" w:rsidRDefault="00F617F1" w:rsidP="004B4AF3">
      <w:pPr>
        <w:pStyle w:val="BodyTextIndent"/>
        <w:tabs>
          <w:tab w:val="clear" w:pos="5812"/>
        </w:tabs>
        <w:spacing w:before="60"/>
        <w:ind w:firstLine="720"/>
        <w:rPr>
          <w:rFonts w:ascii="Times New Roman" w:hAnsi="Times New Roman"/>
          <w:sz w:val="28"/>
          <w:szCs w:val="28"/>
          <w:lang w:val="de-DE"/>
        </w:rPr>
      </w:pPr>
      <w:r w:rsidRPr="00F80857">
        <w:rPr>
          <w:rFonts w:ascii="Times New Roman" w:hAnsi="Times New Roman"/>
          <w:sz w:val="28"/>
          <w:szCs w:val="28"/>
          <w:lang w:val="de-DE"/>
        </w:rPr>
        <w:t xml:space="preserve">Thời gian bàn giao </w:t>
      </w:r>
      <w:r w:rsidR="003F6C28" w:rsidRPr="00F80857">
        <w:rPr>
          <w:rFonts w:ascii="Times New Roman" w:hAnsi="Times New Roman"/>
          <w:sz w:val="28"/>
          <w:szCs w:val="28"/>
          <w:lang w:val="de-DE"/>
        </w:rPr>
        <w:t>hổ sơ ĐKDT</w:t>
      </w:r>
      <w:r w:rsidR="00A2324B">
        <w:rPr>
          <w:rFonts w:ascii="Times New Roman" w:hAnsi="Times New Roman"/>
          <w:sz w:val="28"/>
          <w:szCs w:val="28"/>
          <w:lang w:val="de-DE"/>
        </w:rPr>
        <w:t xml:space="preserve"> và ĐKXT</w:t>
      </w:r>
      <w:r w:rsidR="003F6C28" w:rsidRPr="00F80857">
        <w:rPr>
          <w:rFonts w:ascii="Times New Roman" w:hAnsi="Times New Roman"/>
          <w:sz w:val="28"/>
          <w:szCs w:val="28"/>
          <w:lang w:val="de-DE"/>
        </w:rPr>
        <w:t xml:space="preserve"> của các </w:t>
      </w:r>
      <w:r w:rsidR="00A2324B">
        <w:rPr>
          <w:rFonts w:ascii="Times New Roman" w:hAnsi="Times New Roman"/>
          <w:sz w:val="28"/>
          <w:szCs w:val="28"/>
          <w:lang w:val="de-DE"/>
        </w:rPr>
        <w:t>điểm thu nhận</w:t>
      </w:r>
      <w:r w:rsidR="003F6C28" w:rsidRPr="00F80857">
        <w:rPr>
          <w:rFonts w:ascii="Times New Roman" w:hAnsi="Times New Roman"/>
          <w:sz w:val="28"/>
          <w:szCs w:val="28"/>
          <w:lang w:val="de-DE"/>
        </w:rPr>
        <w:t xml:space="preserve"> </w:t>
      </w:r>
      <w:r w:rsidR="00A2324B">
        <w:rPr>
          <w:rFonts w:ascii="Times New Roman" w:hAnsi="Times New Roman"/>
          <w:sz w:val="28"/>
          <w:szCs w:val="28"/>
          <w:lang w:val="de-DE"/>
        </w:rPr>
        <w:t xml:space="preserve">hồ sơ </w:t>
      </w:r>
      <w:r w:rsidR="003F6C28" w:rsidRPr="00F80857">
        <w:rPr>
          <w:rFonts w:ascii="Times New Roman" w:hAnsi="Times New Roman"/>
          <w:sz w:val="28"/>
          <w:szCs w:val="28"/>
          <w:lang w:val="de-DE"/>
        </w:rPr>
        <w:t>cho</w:t>
      </w:r>
      <w:r w:rsidR="00B24352" w:rsidRPr="00F80857">
        <w:rPr>
          <w:rFonts w:ascii="Times New Roman" w:hAnsi="Times New Roman"/>
          <w:sz w:val="28"/>
          <w:szCs w:val="28"/>
          <w:lang w:val="de-DE"/>
        </w:rPr>
        <w:t xml:space="preserve"> Sở Giáo dục và Đào tạo </w:t>
      </w:r>
      <w:r w:rsidR="00D7566C" w:rsidRPr="00F80857">
        <w:rPr>
          <w:rFonts w:ascii="Times New Roman" w:hAnsi="Times New Roman"/>
          <w:sz w:val="28"/>
          <w:szCs w:val="28"/>
          <w:lang w:val="de-DE"/>
        </w:rPr>
        <w:t xml:space="preserve">từ ngày </w:t>
      </w:r>
      <w:r w:rsidR="00AF22F9">
        <w:rPr>
          <w:rFonts w:ascii="Times New Roman" w:hAnsi="Times New Roman"/>
          <w:sz w:val="28"/>
          <w:szCs w:val="28"/>
          <w:lang w:val="de-DE"/>
        </w:rPr>
        <w:t>21</w:t>
      </w:r>
      <w:r w:rsidRPr="00F80857">
        <w:rPr>
          <w:rFonts w:ascii="Times New Roman" w:hAnsi="Times New Roman"/>
          <w:sz w:val="28"/>
          <w:szCs w:val="28"/>
          <w:lang w:val="de-DE"/>
        </w:rPr>
        <w:t>/</w:t>
      </w:r>
      <w:r w:rsidR="00AF22F9">
        <w:rPr>
          <w:rFonts w:ascii="Times New Roman" w:hAnsi="Times New Roman"/>
          <w:sz w:val="28"/>
          <w:szCs w:val="28"/>
          <w:lang w:val="de-DE"/>
        </w:rPr>
        <w:t>5</w:t>
      </w:r>
      <w:r w:rsidRPr="00F80857">
        <w:rPr>
          <w:rFonts w:ascii="Times New Roman" w:hAnsi="Times New Roman"/>
          <w:sz w:val="28"/>
          <w:szCs w:val="28"/>
          <w:lang w:val="de-DE"/>
        </w:rPr>
        <w:t>/20</w:t>
      </w:r>
      <w:r w:rsidR="00D7566C" w:rsidRPr="00F80857">
        <w:rPr>
          <w:rFonts w:ascii="Times New Roman" w:hAnsi="Times New Roman"/>
          <w:sz w:val="28"/>
          <w:szCs w:val="28"/>
          <w:lang w:val="de-DE"/>
        </w:rPr>
        <w:t>2</w:t>
      </w:r>
      <w:r w:rsidR="00AF22F9">
        <w:rPr>
          <w:rFonts w:ascii="Times New Roman" w:hAnsi="Times New Roman"/>
          <w:sz w:val="28"/>
          <w:szCs w:val="28"/>
          <w:lang w:val="de-DE"/>
        </w:rPr>
        <w:t>1</w:t>
      </w:r>
      <w:r w:rsidR="00796AAE" w:rsidRPr="00F80857">
        <w:rPr>
          <w:rFonts w:ascii="Times New Roman" w:hAnsi="Times New Roman"/>
          <w:sz w:val="28"/>
          <w:szCs w:val="28"/>
          <w:lang w:val="de-DE"/>
        </w:rPr>
        <w:t xml:space="preserve"> đến ngày </w:t>
      </w:r>
      <w:r w:rsidR="00AF22F9">
        <w:rPr>
          <w:rFonts w:ascii="Times New Roman" w:hAnsi="Times New Roman"/>
          <w:sz w:val="28"/>
          <w:szCs w:val="28"/>
          <w:lang w:val="de-DE"/>
        </w:rPr>
        <w:t>2</w:t>
      </w:r>
      <w:r w:rsidR="007E504C" w:rsidRPr="00F80857">
        <w:rPr>
          <w:rFonts w:ascii="Times New Roman" w:hAnsi="Times New Roman"/>
          <w:sz w:val="28"/>
          <w:szCs w:val="28"/>
          <w:lang w:val="de-DE"/>
        </w:rPr>
        <w:t>4</w:t>
      </w:r>
      <w:r w:rsidR="00796AAE" w:rsidRPr="00F80857">
        <w:rPr>
          <w:rFonts w:ascii="Times New Roman" w:hAnsi="Times New Roman"/>
          <w:sz w:val="28"/>
          <w:szCs w:val="28"/>
          <w:lang w:val="de-DE"/>
        </w:rPr>
        <w:t>/</w:t>
      </w:r>
      <w:r w:rsidR="00AF22F9">
        <w:rPr>
          <w:rFonts w:ascii="Times New Roman" w:hAnsi="Times New Roman"/>
          <w:sz w:val="28"/>
          <w:szCs w:val="28"/>
          <w:lang w:val="de-DE"/>
        </w:rPr>
        <w:t>5</w:t>
      </w:r>
      <w:r w:rsidR="00796AAE" w:rsidRPr="00F80857">
        <w:rPr>
          <w:rFonts w:ascii="Times New Roman" w:hAnsi="Times New Roman"/>
          <w:sz w:val="28"/>
          <w:szCs w:val="28"/>
          <w:lang w:val="de-DE"/>
        </w:rPr>
        <w:t>/20</w:t>
      </w:r>
      <w:r w:rsidR="00D7566C" w:rsidRPr="00F80857">
        <w:rPr>
          <w:rFonts w:ascii="Times New Roman" w:hAnsi="Times New Roman"/>
          <w:sz w:val="28"/>
          <w:szCs w:val="28"/>
          <w:lang w:val="de-DE"/>
        </w:rPr>
        <w:t>2</w:t>
      </w:r>
      <w:r w:rsidR="00AF22F9">
        <w:rPr>
          <w:rFonts w:ascii="Times New Roman" w:hAnsi="Times New Roman"/>
          <w:sz w:val="28"/>
          <w:szCs w:val="28"/>
          <w:lang w:val="de-DE"/>
        </w:rPr>
        <w:t>1</w:t>
      </w:r>
      <w:r w:rsidR="00B24352" w:rsidRPr="00F80857">
        <w:rPr>
          <w:rFonts w:ascii="Times New Roman" w:hAnsi="Times New Roman"/>
          <w:sz w:val="28"/>
          <w:szCs w:val="28"/>
          <w:lang w:val="de-DE"/>
        </w:rPr>
        <w:t>.</w:t>
      </w:r>
    </w:p>
    <w:p w:rsidR="00F617F1" w:rsidRPr="00F80857" w:rsidRDefault="00F617F1" w:rsidP="004B4AF3">
      <w:pPr>
        <w:pStyle w:val="BodyTextIndent"/>
        <w:tabs>
          <w:tab w:val="clear" w:pos="5812"/>
        </w:tabs>
        <w:spacing w:before="60"/>
        <w:ind w:firstLine="720"/>
        <w:jc w:val="center"/>
        <w:rPr>
          <w:rFonts w:ascii="Times New Roman" w:hAnsi="Times New Roman"/>
          <w:i/>
          <w:sz w:val="28"/>
          <w:szCs w:val="28"/>
          <w:lang w:val="de-DE"/>
        </w:rPr>
      </w:pPr>
      <w:r w:rsidRPr="00F80857">
        <w:rPr>
          <w:rFonts w:ascii="Times New Roman" w:hAnsi="Times New Roman"/>
          <w:i/>
          <w:sz w:val="28"/>
          <w:szCs w:val="28"/>
          <w:lang w:val="de-DE"/>
        </w:rPr>
        <w:t>(S</w:t>
      </w:r>
      <w:r w:rsidR="00D833A7" w:rsidRPr="00F80857">
        <w:rPr>
          <w:rFonts w:ascii="Times New Roman" w:hAnsi="Times New Roman"/>
          <w:i/>
          <w:sz w:val="28"/>
          <w:szCs w:val="28"/>
          <w:lang w:val="de-DE"/>
        </w:rPr>
        <w:t>ở GDĐT</w:t>
      </w:r>
      <w:r w:rsidRPr="00F80857">
        <w:rPr>
          <w:rFonts w:ascii="Times New Roman" w:hAnsi="Times New Roman"/>
          <w:i/>
          <w:sz w:val="28"/>
          <w:szCs w:val="28"/>
          <w:lang w:val="de-DE"/>
        </w:rPr>
        <w:t xml:space="preserve"> </w:t>
      </w:r>
      <w:r w:rsidR="00481F01" w:rsidRPr="00F80857">
        <w:rPr>
          <w:rFonts w:ascii="Times New Roman" w:hAnsi="Times New Roman"/>
          <w:i/>
          <w:sz w:val="28"/>
          <w:szCs w:val="28"/>
          <w:lang w:val="de-DE"/>
        </w:rPr>
        <w:t xml:space="preserve">sẽ </w:t>
      </w:r>
      <w:r w:rsidRPr="00F80857">
        <w:rPr>
          <w:rFonts w:ascii="Times New Roman" w:hAnsi="Times New Roman"/>
          <w:i/>
          <w:sz w:val="28"/>
          <w:szCs w:val="28"/>
          <w:lang w:val="de-DE"/>
        </w:rPr>
        <w:t xml:space="preserve">có </w:t>
      </w:r>
      <w:r w:rsidR="00254B6F">
        <w:rPr>
          <w:rFonts w:ascii="Times New Roman" w:hAnsi="Times New Roman"/>
          <w:i/>
          <w:sz w:val="28"/>
          <w:szCs w:val="28"/>
          <w:lang w:val="de-DE"/>
        </w:rPr>
        <w:t>c</w:t>
      </w:r>
      <w:r w:rsidRPr="00F80857">
        <w:rPr>
          <w:rFonts w:ascii="Times New Roman" w:hAnsi="Times New Roman"/>
          <w:i/>
          <w:sz w:val="28"/>
          <w:szCs w:val="28"/>
          <w:lang w:val="de-DE"/>
        </w:rPr>
        <w:t xml:space="preserve">ông văn </w:t>
      </w:r>
      <w:r w:rsidR="00C5211C" w:rsidRPr="00F80857">
        <w:rPr>
          <w:rFonts w:ascii="Times New Roman" w:hAnsi="Times New Roman"/>
          <w:i/>
          <w:sz w:val="28"/>
          <w:szCs w:val="28"/>
          <w:lang w:val="de-DE"/>
        </w:rPr>
        <w:t>hướng dẫn sau</w:t>
      </w:r>
      <w:r w:rsidRPr="00F80857">
        <w:rPr>
          <w:rFonts w:ascii="Times New Roman" w:hAnsi="Times New Roman"/>
          <w:i/>
          <w:sz w:val="28"/>
          <w:szCs w:val="28"/>
          <w:lang w:val="de-DE"/>
        </w:rPr>
        <w:t>)</w:t>
      </w:r>
    </w:p>
    <w:p w:rsidR="00E423D6" w:rsidRPr="006F313F" w:rsidRDefault="00E423D6" w:rsidP="00D0213B">
      <w:pPr>
        <w:pStyle w:val="BodyTextIndent"/>
        <w:tabs>
          <w:tab w:val="clear" w:pos="5812"/>
        </w:tabs>
        <w:ind w:firstLine="720"/>
        <w:rPr>
          <w:rFonts w:ascii="Times New Roman Bold" w:hAnsi="Times New Roman Bold"/>
          <w:b/>
          <w:caps/>
          <w:sz w:val="28"/>
          <w:szCs w:val="28"/>
          <w:lang w:val="de-DE"/>
        </w:rPr>
      </w:pPr>
      <w:r w:rsidRPr="006F313F">
        <w:rPr>
          <w:rFonts w:ascii="Times New Roman Bold" w:hAnsi="Times New Roman Bold"/>
          <w:b/>
          <w:caps/>
          <w:sz w:val="28"/>
          <w:szCs w:val="28"/>
          <w:lang w:val="de-DE"/>
        </w:rPr>
        <w:t xml:space="preserve">V. Một số </w:t>
      </w:r>
      <w:r w:rsidR="00624123" w:rsidRPr="006F313F">
        <w:rPr>
          <w:rFonts w:ascii="Times New Roman Bold" w:hAnsi="Times New Roman Bold"/>
          <w:b/>
          <w:caps/>
          <w:sz w:val="28"/>
          <w:szCs w:val="28"/>
          <w:lang w:val="de-DE"/>
        </w:rPr>
        <w:t>lưu ý</w:t>
      </w:r>
      <w:r w:rsidRPr="006F313F">
        <w:rPr>
          <w:rFonts w:ascii="Times New Roman Bold" w:hAnsi="Times New Roman Bold"/>
          <w:b/>
          <w:caps/>
          <w:sz w:val="28"/>
          <w:szCs w:val="28"/>
          <w:lang w:val="de-DE"/>
        </w:rPr>
        <w:t xml:space="preserve"> đối với các trường THPT</w:t>
      </w:r>
      <w:r w:rsidR="00117146" w:rsidRPr="006F313F">
        <w:rPr>
          <w:rFonts w:ascii="Times New Roman Bold" w:hAnsi="Times New Roman Bold"/>
          <w:b/>
          <w:caps/>
          <w:sz w:val="28"/>
          <w:szCs w:val="28"/>
          <w:lang w:val="de-DE"/>
        </w:rPr>
        <w:t>,</w:t>
      </w:r>
      <w:r w:rsidR="00624123" w:rsidRPr="006F313F">
        <w:rPr>
          <w:rFonts w:ascii="Times New Roman Bold" w:hAnsi="Times New Roman Bold"/>
          <w:b/>
          <w:caps/>
          <w:sz w:val="28"/>
          <w:szCs w:val="28"/>
          <w:lang w:val="de-DE"/>
        </w:rPr>
        <w:t xml:space="preserve"> các đơn vị</w:t>
      </w:r>
      <w:r w:rsidR="0059252A" w:rsidRPr="006F313F">
        <w:rPr>
          <w:rFonts w:ascii="Times New Roman Bold" w:hAnsi="Times New Roman Bold"/>
          <w:b/>
          <w:caps/>
          <w:sz w:val="28"/>
          <w:szCs w:val="28"/>
          <w:lang w:val="de-DE"/>
        </w:rPr>
        <w:t xml:space="preserve"> ĐKDT</w:t>
      </w:r>
      <w:r w:rsidR="00614365" w:rsidRPr="006F313F">
        <w:rPr>
          <w:rFonts w:ascii="Times New Roman Bold" w:hAnsi="Times New Roman Bold"/>
          <w:b/>
          <w:caps/>
          <w:sz w:val="28"/>
          <w:szCs w:val="28"/>
          <w:lang w:val="de-DE"/>
        </w:rPr>
        <w:t xml:space="preserve"> và</w:t>
      </w:r>
      <w:r w:rsidRPr="006F313F">
        <w:rPr>
          <w:rFonts w:ascii="Times New Roman Bold" w:hAnsi="Times New Roman Bold"/>
          <w:b/>
          <w:caps/>
          <w:sz w:val="28"/>
          <w:szCs w:val="28"/>
          <w:lang w:val="de-DE"/>
        </w:rPr>
        <w:t xml:space="preserve"> thí sinh</w:t>
      </w:r>
    </w:p>
    <w:p w:rsidR="00E423D6" w:rsidRPr="00F80857" w:rsidRDefault="00B13DD5" w:rsidP="00386CC1">
      <w:pPr>
        <w:pStyle w:val="BodyTextIndent"/>
        <w:tabs>
          <w:tab w:val="clear" w:pos="5812"/>
        </w:tabs>
        <w:ind w:firstLine="720"/>
        <w:rPr>
          <w:rFonts w:ascii="Times New Roman" w:hAnsi="Times New Roman"/>
          <w:b/>
          <w:sz w:val="28"/>
          <w:szCs w:val="28"/>
          <w:lang w:val="de-DE"/>
        </w:rPr>
      </w:pPr>
      <w:r w:rsidRPr="00F80857">
        <w:rPr>
          <w:rFonts w:ascii="Times New Roman" w:hAnsi="Times New Roman"/>
          <w:b/>
          <w:sz w:val="28"/>
          <w:szCs w:val="28"/>
          <w:lang w:val="de-DE"/>
        </w:rPr>
        <w:t>1</w:t>
      </w:r>
      <w:r w:rsidR="00E423D6" w:rsidRPr="00F80857">
        <w:rPr>
          <w:rFonts w:ascii="Times New Roman" w:hAnsi="Times New Roman"/>
          <w:b/>
          <w:sz w:val="28"/>
          <w:szCs w:val="28"/>
          <w:lang w:val="de-DE"/>
        </w:rPr>
        <w:t>. Đối với các trường THPT</w:t>
      </w:r>
      <w:r w:rsidR="00387AE5" w:rsidRPr="00F80857">
        <w:rPr>
          <w:rFonts w:ascii="Times New Roman" w:hAnsi="Times New Roman"/>
          <w:b/>
          <w:sz w:val="28"/>
          <w:szCs w:val="28"/>
          <w:lang w:val="de-DE"/>
        </w:rPr>
        <w:t xml:space="preserve">, </w:t>
      </w:r>
      <w:r w:rsidR="006D308F" w:rsidRPr="00F80857">
        <w:rPr>
          <w:rFonts w:ascii="Times New Roman" w:hAnsi="Times New Roman"/>
          <w:b/>
          <w:sz w:val="28"/>
          <w:szCs w:val="28"/>
          <w:lang w:val="de-DE"/>
        </w:rPr>
        <w:t>các đơn vị đăng ký dự thi</w:t>
      </w:r>
      <w:r w:rsidR="00614365" w:rsidRPr="00F80857">
        <w:rPr>
          <w:rFonts w:ascii="Times New Roman" w:hAnsi="Times New Roman"/>
          <w:b/>
          <w:sz w:val="28"/>
          <w:szCs w:val="28"/>
          <w:lang w:val="de-DE"/>
        </w:rPr>
        <w:t xml:space="preserve"> </w:t>
      </w:r>
    </w:p>
    <w:p w:rsidR="00601B35" w:rsidRPr="00952A49" w:rsidRDefault="00386CC1" w:rsidP="004B4AF3">
      <w:pPr>
        <w:pStyle w:val="BodyTextIndent"/>
        <w:spacing w:before="60"/>
        <w:ind w:firstLine="720"/>
        <w:rPr>
          <w:rFonts w:ascii="Times New Roman" w:hAnsi="Times New Roman"/>
          <w:spacing w:val="-4"/>
          <w:sz w:val="28"/>
          <w:szCs w:val="28"/>
          <w:lang w:val="de-DE"/>
        </w:rPr>
      </w:pPr>
      <w:r w:rsidRPr="00952A49">
        <w:rPr>
          <w:rFonts w:ascii="Times New Roman" w:hAnsi="Times New Roman"/>
          <w:spacing w:val="-4"/>
          <w:sz w:val="28"/>
          <w:szCs w:val="28"/>
          <w:lang w:val="de-DE"/>
        </w:rPr>
        <w:t xml:space="preserve">- </w:t>
      </w:r>
      <w:r w:rsidR="00601B35" w:rsidRPr="00952A49">
        <w:rPr>
          <w:rFonts w:ascii="Times New Roman" w:hAnsi="Times New Roman"/>
          <w:spacing w:val="-4"/>
          <w:sz w:val="28"/>
          <w:szCs w:val="28"/>
          <w:lang w:val="de-DE"/>
        </w:rPr>
        <w:t>Tăng cường kiểm tra việc thu nhận Phiếu ĐKDT, Phiếu điều chỉnh nguyện vọng ĐKXT</w:t>
      </w:r>
      <w:r w:rsidR="00952A49" w:rsidRPr="00952A49">
        <w:rPr>
          <w:rFonts w:ascii="Times New Roman" w:hAnsi="Times New Roman"/>
          <w:spacing w:val="-4"/>
          <w:sz w:val="28"/>
          <w:szCs w:val="28"/>
          <w:lang w:val="de-DE"/>
        </w:rPr>
        <w:t xml:space="preserve"> và Phiếu điều chỉnh</w:t>
      </w:r>
      <w:r w:rsidR="00952A49">
        <w:rPr>
          <w:rFonts w:ascii="Times New Roman" w:hAnsi="Times New Roman"/>
          <w:spacing w:val="-4"/>
          <w:sz w:val="28"/>
          <w:szCs w:val="28"/>
          <w:lang w:val="de-DE"/>
        </w:rPr>
        <w:t xml:space="preserve"> (nếu có)</w:t>
      </w:r>
      <w:r w:rsidR="00601B35" w:rsidRPr="00952A49">
        <w:rPr>
          <w:rFonts w:ascii="Times New Roman" w:hAnsi="Times New Roman"/>
          <w:spacing w:val="-4"/>
          <w:sz w:val="28"/>
          <w:szCs w:val="28"/>
          <w:lang w:val="de-DE"/>
        </w:rPr>
        <w:t>, việc cập nhật dữ liệu và điều chỉnh sai sót của cán bộ, giáo viên, nhân viên được phân công thực hiện c</w:t>
      </w:r>
      <w:r w:rsidR="00DD64D9" w:rsidRPr="00952A49">
        <w:rPr>
          <w:rFonts w:ascii="Times New Roman" w:hAnsi="Times New Roman"/>
          <w:spacing w:val="-4"/>
          <w:sz w:val="28"/>
          <w:szCs w:val="28"/>
          <w:lang w:val="de-DE"/>
        </w:rPr>
        <w:t>ông</w:t>
      </w:r>
      <w:r w:rsidR="00601B35" w:rsidRPr="00952A49">
        <w:rPr>
          <w:rFonts w:ascii="Times New Roman" w:hAnsi="Times New Roman"/>
          <w:spacing w:val="-4"/>
          <w:sz w:val="28"/>
          <w:szCs w:val="28"/>
          <w:lang w:val="de-DE"/>
        </w:rPr>
        <w:t xml:space="preserve"> tác tuyển sinh;</w:t>
      </w:r>
    </w:p>
    <w:p w:rsidR="00601B35" w:rsidRPr="00F80857" w:rsidRDefault="00601B35" w:rsidP="004B4AF3">
      <w:pPr>
        <w:pStyle w:val="BodyTextIndent"/>
        <w:spacing w:before="60"/>
        <w:ind w:firstLine="720"/>
        <w:rPr>
          <w:rFonts w:ascii="Times New Roman" w:hAnsi="Times New Roman"/>
          <w:sz w:val="28"/>
          <w:szCs w:val="28"/>
          <w:lang w:val="de-DE"/>
        </w:rPr>
      </w:pPr>
      <w:r w:rsidRPr="00F80857">
        <w:rPr>
          <w:rFonts w:ascii="Times New Roman" w:hAnsi="Times New Roman"/>
          <w:sz w:val="28"/>
          <w:szCs w:val="28"/>
          <w:lang w:val="de-DE"/>
        </w:rPr>
        <w:t>- Tổ chức kiểm tra, rà soát</w:t>
      </w:r>
      <w:r w:rsidR="003A770B" w:rsidRPr="00F80857">
        <w:rPr>
          <w:rFonts w:ascii="Times New Roman" w:hAnsi="Times New Roman"/>
          <w:sz w:val="28"/>
          <w:szCs w:val="28"/>
          <w:lang w:val="de-DE"/>
        </w:rPr>
        <w:t>, đối chiếu</w:t>
      </w:r>
      <w:r w:rsidRPr="00F80857">
        <w:rPr>
          <w:rFonts w:ascii="Times New Roman" w:hAnsi="Times New Roman"/>
          <w:sz w:val="28"/>
          <w:szCs w:val="28"/>
          <w:lang w:val="de-DE"/>
        </w:rPr>
        <w:t xml:space="preserve"> </w:t>
      </w:r>
      <w:r w:rsidR="003523AA" w:rsidRPr="00F80857">
        <w:rPr>
          <w:rFonts w:ascii="Times New Roman" w:hAnsi="Times New Roman"/>
          <w:sz w:val="28"/>
          <w:szCs w:val="28"/>
          <w:lang w:val="de-DE"/>
        </w:rPr>
        <w:t xml:space="preserve">hồ sơ minh chứng hưởng </w:t>
      </w:r>
      <w:r w:rsidRPr="00F80857">
        <w:rPr>
          <w:rFonts w:ascii="Times New Roman" w:hAnsi="Times New Roman"/>
          <w:sz w:val="28"/>
          <w:szCs w:val="28"/>
          <w:lang w:val="de-DE"/>
        </w:rPr>
        <w:t>ưu tiên khu vực</w:t>
      </w:r>
      <w:r w:rsidR="00A74654" w:rsidRPr="00F80857">
        <w:rPr>
          <w:rFonts w:ascii="Times New Roman" w:hAnsi="Times New Roman"/>
          <w:sz w:val="28"/>
          <w:szCs w:val="28"/>
          <w:lang w:val="de-DE"/>
        </w:rPr>
        <w:t xml:space="preserve"> theo hộ khẩu thường trú, ưu tiên đối tượng</w:t>
      </w:r>
      <w:r w:rsidR="00D82F84" w:rsidRPr="00F80857">
        <w:rPr>
          <w:rFonts w:ascii="Times New Roman" w:hAnsi="Times New Roman"/>
          <w:sz w:val="28"/>
          <w:szCs w:val="28"/>
          <w:lang w:val="de-DE"/>
        </w:rPr>
        <w:t xml:space="preserve"> của thí sinh đã </w:t>
      </w:r>
      <w:r w:rsidR="003A770B" w:rsidRPr="00F80857">
        <w:rPr>
          <w:rFonts w:ascii="Times New Roman" w:hAnsi="Times New Roman"/>
          <w:sz w:val="28"/>
          <w:szCs w:val="28"/>
          <w:lang w:val="de-DE"/>
        </w:rPr>
        <w:t xml:space="preserve">khai và </w:t>
      </w:r>
      <w:r w:rsidR="00D82F84" w:rsidRPr="00F80857">
        <w:rPr>
          <w:rFonts w:ascii="Times New Roman" w:hAnsi="Times New Roman"/>
          <w:sz w:val="28"/>
          <w:szCs w:val="28"/>
          <w:lang w:val="de-DE"/>
        </w:rPr>
        <w:t>nộp trong hồ sơ ĐKDT với dữ liệu</w:t>
      </w:r>
      <w:r w:rsidR="00D7566C" w:rsidRPr="00F80857">
        <w:rPr>
          <w:rFonts w:ascii="Times New Roman" w:hAnsi="Times New Roman"/>
          <w:sz w:val="28"/>
          <w:szCs w:val="28"/>
          <w:lang w:val="de-DE"/>
        </w:rPr>
        <w:t xml:space="preserve"> </w:t>
      </w:r>
      <w:r w:rsidR="00D7566C" w:rsidRPr="00F80857">
        <w:rPr>
          <w:rFonts w:ascii="Times New Roman" w:hAnsi="Times New Roman"/>
          <w:i/>
          <w:sz w:val="28"/>
          <w:szCs w:val="28"/>
          <w:lang w:val="de-DE"/>
        </w:rPr>
        <w:t>(lưu ý kiểm tra kỹ đối với hồ sơ của thí sinh tự do)</w:t>
      </w:r>
      <w:r w:rsidR="003523AA" w:rsidRPr="00F80857">
        <w:rPr>
          <w:rFonts w:ascii="Times New Roman" w:hAnsi="Times New Roman"/>
          <w:sz w:val="28"/>
          <w:szCs w:val="28"/>
          <w:lang w:val="de-DE"/>
        </w:rPr>
        <w:t>;</w:t>
      </w:r>
    </w:p>
    <w:p w:rsidR="00E423D6" w:rsidRPr="00F80857" w:rsidRDefault="003523AA" w:rsidP="004B4AF3">
      <w:pPr>
        <w:pStyle w:val="BodyTextIndent"/>
        <w:spacing w:before="60"/>
        <w:ind w:firstLine="720"/>
        <w:rPr>
          <w:rFonts w:ascii="Times New Roman" w:hAnsi="Times New Roman"/>
          <w:sz w:val="28"/>
          <w:szCs w:val="28"/>
          <w:lang w:val="de-DE"/>
        </w:rPr>
      </w:pPr>
      <w:r w:rsidRPr="00F80857">
        <w:rPr>
          <w:rFonts w:ascii="Times New Roman" w:hAnsi="Times New Roman"/>
          <w:sz w:val="28"/>
          <w:szCs w:val="28"/>
          <w:lang w:val="de-DE"/>
        </w:rPr>
        <w:t>- T</w:t>
      </w:r>
      <w:r w:rsidR="00E423D6" w:rsidRPr="00F80857">
        <w:rPr>
          <w:rFonts w:ascii="Times New Roman" w:hAnsi="Times New Roman"/>
          <w:sz w:val="28"/>
          <w:szCs w:val="28"/>
          <w:lang w:val="de-DE"/>
        </w:rPr>
        <w:t xml:space="preserve">ạo mọi điều kiện về máy </w:t>
      </w:r>
      <w:r w:rsidR="00117146" w:rsidRPr="00F80857">
        <w:rPr>
          <w:rFonts w:ascii="Times New Roman" w:hAnsi="Times New Roman"/>
          <w:sz w:val="28"/>
          <w:szCs w:val="28"/>
          <w:lang w:val="de-DE"/>
        </w:rPr>
        <w:t xml:space="preserve">tính kết nối Internet </w:t>
      </w:r>
      <w:r w:rsidR="00E423D6" w:rsidRPr="00F80857">
        <w:rPr>
          <w:rFonts w:ascii="Times New Roman" w:hAnsi="Times New Roman"/>
          <w:sz w:val="28"/>
          <w:szCs w:val="28"/>
          <w:lang w:val="de-DE"/>
        </w:rPr>
        <w:t xml:space="preserve">của </w:t>
      </w:r>
      <w:r w:rsidR="00386CC1">
        <w:rPr>
          <w:rFonts w:ascii="Times New Roman" w:hAnsi="Times New Roman"/>
          <w:sz w:val="28"/>
          <w:szCs w:val="28"/>
          <w:lang w:val="de-DE"/>
        </w:rPr>
        <w:t>trường</w:t>
      </w:r>
      <w:r w:rsidR="00E423D6" w:rsidRPr="00F80857">
        <w:rPr>
          <w:rFonts w:ascii="Times New Roman" w:hAnsi="Times New Roman"/>
          <w:sz w:val="28"/>
          <w:szCs w:val="28"/>
          <w:lang w:val="de-DE"/>
        </w:rPr>
        <w:t xml:space="preserve"> để thí sinh tra cứu thông tin tuyển sinh, </w:t>
      </w:r>
      <w:r w:rsidR="00AF22F9">
        <w:rPr>
          <w:rFonts w:ascii="Times New Roman" w:hAnsi="Times New Roman"/>
          <w:sz w:val="28"/>
          <w:szCs w:val="28"/>
          <w:lang w:val="de-DE"/>
        </w:rPr>
        <w:t xml:space="preserve">đăng ký nguyện vọng trực tuyến, </w:t>
      </w:r>
      <w:r w:rsidR="00E423D6" w:rsidRPr="00F80857">
        <w:rPr>
          <w:rFonts w:ascii="Times New Roman" w:hAnsi="Times New Roman"/>
          <w:sz w:val="28"/>
          <w:szCs w:val="28"/>
          <w:lang w:val="de-DE"/>
        </w:rPr>
        <w:t>tra cứu kết quả thi, thực hiện</w:t>
      </w:r>
      <w:r w:rsidR="0004104E" w:rsidRPr="00F80857">
        <w:rPr>
          <w:rFonts w:ascii="Times New Roman" w:hAnsi="Times New Roman"/>
          <w:sz w:val="28"/>
          <w:szCs w:val="28"/>
          <w:lang w:val="de-DE"/>
        </w:rPr>
        <w:t xml:space="preserve"> điều chỉnh nguyện vọng đăng ký xét tuyển</w:t>
      </w:r>
      <w:r w:rsidR="00AF22F9">
        <w:rPr>
          <w:rFonts w:ascii="Times New Roman" w:hAnsi="Times New Roman"/>
          <w:sz w:val="28"/>
          <w:szCs w:val="28"/>
          <w:lang w:val="de-DE"/>
        </w:rPr>
        <w:t xml:space="preserve"> trực tuyến</w:t>
      </w:r>
      <w:r w:rsidR="00E423D6" w:rsidRPr="00F80857">
        <w:rPr>
          <w:rFonts w:ascii="Times New Roman" w:hAnsi="Times New Roman"/>
          <w:sz w:val="28"/>
          <w:szCs w:val="28"/>
          <w:lang w:val="de-DE"/>
        </w:rPr>
        <w:t>; tra cứu thông tin trúng tuyển…;</w:t>
      </w:r>
    </w:p>
    <w:p w:rsidR="00803E39" w:rsidRPr="00F80857" w:rsidRDefault="00EC7B9E" w:rsidP="004B4AF3">
      <w:pPr>
        <w:pStyle w:val="BodyTextIndent"/>
        <w:spacing w:before="60"/>
        <w:ind w:firstLine="720"/>
        <w:rPr>
          <w:rFonts w:ascii="Times New Roman" w:hAnsi="Times New Roman"/>
          <w:sz w:val="28"/>
          <w:szCs w:val="28"/>
          <w:lang w:val="de-DE"/>
        </w:rPr>
      </w:pPr>
      <w:r w:rsidRPr="00F80857">
        <w:rPr>
          <w:rFonts w:ascii="Times New Roman" w:hAnsi="Times New Roman"/>
          <w:sz w:val="28"/>
          <w:szCs w:val="28"/>
          <w:lang w:val="de-DE"/>
        </w:rPr>
        <w:t>- Thực hiện đúng</w:t>
      </w:r>
      <w:r w:rsidR="00803E39" w:rsidRPr="00F80857">
        <w:rPr>
          <w:rFonts w:ascii="Times New Roman" w:hAnsi="Times New Roman"/>
          <w:sz w:val="28"/>
          <w:szCs w:val="28"/>
          <w:lang w:val="de-DE"/>
        </w:rPr>
        <w:t xml:space="preserve"> lịch tuyển sinh </w:t>
      </w:r>
      <w:r w:rsidR="00A2324B">
        <w:rPr>
          <w:rFonts w:ascii="Times New Roman" w:hAnsi="Times New Roman"/>
          <w:sz w:val="28"/>
          <w:szCs w:val="28"/>
          <w:lang w:val="de-DE"/>
        </w:rPr>
        <w:t>ĐH</w:t>
      </w:r>
      <w:r w:rsidR="00BA53D6">
        <w:rPr>
          <w:rFonts w:ascii="Times New Roman" w:hAnsi="Times New Roman"/>
          <w:sz w:val="28"/>
          <w:szCs w:val="28"/>
          <w:lang w:val="de-DE"/>
        </w:rPr>
        <w:t>,</w:t>
      </w:r>
      <w:r w:rsidR="00A2324B">
        <w:rPr>
          <w:rFonts w:ascii="Times New Roman" w:hAnsi="Times New Roman"/>
          <w:sz w:val="28"/>
          <w:szCs w:val="28"/>
          <w:lang w:val="de-DE"/>
        </w:rPr>
        <w:t xml:space="preserve"> CĐGDMN</w:t>
      </w:r>
      <w:r w:rsidR="00803E39" w:rsidRPr="00F80857">
        <w:rPr>
          <w:rFonts w:ascii="Times New Roman" w:hAnsi="Times New Roman"/>
          <w:sz w:val="28"/>
          <w:szCs w:val="28"/>
          <w:lang w:val="de-DE"/>
        </w:rPr>
        <w:t xml:space="preserve"> </w:t>
      </w:r>
      <w:r w:rsidR="00F1653C" w:rsidRPr="00F80857">
        <w:rPr>
          <w:rFonts w:ascii="Times New Roman" w:hAnsi="Times New Roman"/>
          <w:sz w:val="28"/>
          <w:szCs w:val="28"/>
          <w:lang w:val="de-DE"/>
        </w:rPr>
        <w:t>năm 20</w:t>
      </w:r>
      <w:r w:rsidR="00AF22F9">
        <w:rPr>
          <w:rFonts w:ascii="Times New Roman" w:hAnsi="Times New Roman"/>
          <w:sz w:val="28"/>
          <w:szCs w:val="28"/>
          <w:lang w:val="de-DE"/>
        </w:rPr>
        <w:t>2</w:t>
      </w:r>
      <w:r w:rsidR="00F1653C" w:rsidRPr="00F80857">
        <w:rPr>
          <w:rFonts w:ascii="Times New Roman" w:hAnsi="Times New Roman"/>
          <w:sz w:val="28"/>
          <w:szCs w:val="28"/>
          <w:lang w:val="de-DE"/>
        </w:rPr>
        <w:t>1</w:t>
      </w:r>
      <w:r w:rsidR="00B57EE5" w:rsidRPr="00F80857">
        <w:rPr>
          <w:rFonts w:ascii="Times New Roman" w:hAnsi="Times New Roman"/>
          <w:sz w:val="28"/>
          <w:szCs w:val="28"/>
          <w:lang w:val="de-DE"/>
        </w:rPr>
        <w:t xml:space="preserve"> của Bộ GDĐT</w:t>
      </w:r>
      <w:r w:rsidR="00DB7803" w:rsidRPr="00F80857">
        <w:rPr>
          <w:rFonts w:ascii="Times New Roman" w:hAnsi="Times New Roman"/>
          <w:sz w:val="28"/>
          <w:szCs w:val="28"/>
          <w:lang w:val="de-DE"/>
        </w:rPr>
        <w:t>.</w:t>
      </w:r>
    </w:p>
    <w:p w:rsidR="00E423D6" w:rsidRPr="00F80857" w:rsidRDefault="00127748" w:rsidP="004B4AF3">
      <w:pPr>
        <w:pStyle w:val="BodyTextIndent"/>
        <w:tabs>
          <w:tab w:val="clear" w:pos="5812"/>
        </w:tabs>
        <w:spacing w:before="60"/>
        <w:ind w:firstLine="0"/>
        <w:rPr>
          <w:rFonts w:ascii="Times New Roman" w:hAnsi="Times New Roman"/>
          <w:b/>
          <w:sz w:val="28"/>
          <w:szCs w:val="28"/>
          <w:lang w:val="de-DE"/>
        </w:rPr>
      </w:pPr>
      <w:r w:rsidRPr="00F80857">
        <w:rPr>
          <w:rFonts w:ascii="Times New Roman" w:hAnsi="Times New Roman"/>
          <w:sz w:val="28"/>
          <w:szCs w:val="28"/>
          <w:lang w:val="de-DE"/>
        </w:rPr>
        <w:t xml:space="preserve">  </w:t>
      </w:r>
      <w:r w:rsidR="00E9175D" w:rsidRPr="00F80857">
        <w:rPr>
          <w:rFonts w:ascii="Times New Roman" w:hAnsi="Times New Roman"/>
          <w:sz w:val="28"/>
          <w:szCs w:val="28"/>
          <w:lang w:val="de-DE"/>
        </w:rPr>
        <w:tab/>
      </w:r>
      <w:r w:rsidR="00E423D6" w:rsidRPr="00F80857">
        <w:rPr>
          <w:rFonts w:ascii="Times New Roman" w:hAnsi="Times New Roman"/>
          <w:b/>
          <w:sz w:val="28"/>
          <w:szCs w:val="28"/>
          <w:lang w:val="de-DE"/>
        </w:rPr>
        <w:t>2. Đối với thí sinh</w:t>
      </w:r>
    </w:p>
    <w:p w:rsidR="00E423D6" w:rsidRPr="00F80857" w:rsidRDefault="00A2324B" w:rsidP="004B4AF3">
      <w:pPr>
        <w:pStyle w:val="BodyTextIndent"/>
        <w:spacing w:before="60"/>
        <w:ind w:firstLine="720"/>
        <w:rPr>
          <w:rFonts w:ascii="Times New Roman" w:hAnsi="Times New Roman"/>
          <w:sz w:val="28"/>
          <w:szCs w:val="28"/>
          <w:lang w:val="de-DE"/>
        </w:rPr>
      </w:pPr>
      <w:r>
        <w:rPr>
          <w:rFonts w:ascii="Times New Roman" w:hAnsi="Times New Roman"/>
          <w:sz w:val="28"/>
          <w:szCs w:val="28"/>
          <w:lang w:val="de-DE"/>
        </w:rPr>
        <w:t xml:space="preserve">- </w:t>
      </w:r>
      <w:r w:rsidR="0010705C" w:rsidRPr="00F80857">
        <w:rPr>
          <w:rFonts w:ascii="Times New Roman" w:hAnsi="Times New Roman"/>
          <w:sz w:val="28"/>
          <w:szCs w:val="28"/>
          <w:lang w:val="de-DE"/>
        </w:rPr>
        <w:t>Nắm vững những nội dung liên quan đến thí sinh trong</w:t>
      </w:r>
      <w:r w:rsidR="00E423D6" w:rsidRPr="00F80857">
        <w:rPr>
          <w:rFonts w:ascii="Times New Roman" w:hAnsi="Times New Roman"/>
          <w:sz w:val="28"/>
          <w:szCs w:val="28"/>
          <w:lang w:val="de-DE"/>
        </w:rPr>
        <w:t xml:space="preserve"> </w:t>
      </w:r>
      <w:r>
        <w:rPr>
          <w:rFonts w:ascii="Times New Roman" w:hAnsi="Times New Roman"/>
          <w:sz w:val="28"/>
          <w:szCs w:val="28"/>
          <w:lang w:val="de-DE"/>
        </w:rPr>
        <w:t>Q</w:t>
      </w:r>
      <w:r w:rsidR="002F7B2C">
        <w:rPr>
          <w:rFonts w:ascii="Times New Roman" w:hAnsi="Times New Roman"/>
          <w:sz w:val="28"/>
          <w:szCs w:val="28"/>
          <w:lang w:val="de-DE"/>
        </w:rPr>
        <w:t>uy</w:t>
      </w:r>
      <w:r w:rsidR="00E423D6" w:rsidRPr="00F80857">
        <w:rPr>
          <w:rFonts w:ascii="Times New Roman" w:hAnsi="Times New Roman"/>
          <w:sz w:val="28"/>
          <w:szCs w:val="28"/>
          <w:lang w:val="de-DE"/>
        </w:rPr>
        <w:t xml:space="preserve"> chế tuyển sinh </w:t>
      </w:r>
      <w:r w:rsidR="00CD2EEF" w:rsidRPr="00F80857">
        <w:rPr>
          <w:rFonts w:ascii="Times New Roman" w:hAnsi="Times New Roman"/>
          <w:sz w:val="28"/>
          <w:szCs w:val="28"/>
          <w:lang w:val="de-DE"/>
        </w:rPr>
        <w:t xml:space="preserve">của </w:t>
      </w:r>
      <w:r w:rsidR="0010705C" w:rsidRPr="00F80857">
        <w:rPr>
          <w:rFonts w:ascii="Times New Roman" w:hAnsi="Times New Roman"/>
          <w:sz w:val="28"/>
          <w:szCs w:val="28"/>
          <w:lang w:val="de-DE"/>
        </w:rPr>
        <w:t>Bộ GDĐT</w:t>
      </w:r>
      <w:r w:rsidR="00E423D6" w:rsidRPr="00F80857">
        <w:rPr>
          <w:rFonts w:ascii="Times New Roman" w:hAnsi="Times New Roman"/>
          <w:sz w:val="28"/>
          <w:szCs w:val="28"/>
          <w:lang w:val="de-DE"/>
        </w:rPr>
        <w:t>;</w:t>
      </w:r>
      <w:r w:rsidR="00EF7C11" w:rsidRPr="00F80857">
        <w:rPr>
          <w:rFonts w:ascii="Times New Roman" w:hAnsi="Times New Roman"/>
          <w:sz w:val="28"/>
          <w:szCs w:val="28"/>
          <w:lang w:val="de-DE"/>
        </w:rPr>
        <w:t xml:space="preserve"> các thông tin tuyển sinh </w:t>
      </w:r>
      <w:r w:rsidR="00813DEC" w:rsidRPr="00F80857">
        <w:rPr>
          <w:rFonts w:ascii="Times New Roman" w:hAnsi="Times New Roman"/>
          <w:sz w:val="28"/>
          <w:szCs w:val="28"/>
          <w:lang w:val="de-DE"/>
        </w:rPr>
        <w:t>ĐH, CĐGDMN</w:t>
      </w:r>
      <w:r w:rsidR="00EF7C11" w:rsidRPr="00F80857">
        <w:rPr>
          <w:rFonts w:ascii="Times New Roman" w:hAnsi="Times New Roman"/>
          <w:sz w:val="28"/>
          <w:szCs w:val="28"/>
          <w:lang w:val="de-DE"/>
        </w:rPr>
        <w:t xml:space="preserve"> năm </w:t>
      </w:r>
      <w:r w:rsidR="00422095" w:rsidRPr="00F80857">
        <w:rPr>
          <w:rFonts w:ascii="Times New Roman" w:hAnsi="Times New Roman"/>
          <w:sz w:val="28"/>
          <w:szCs w:val="28"/>
          <w:lang w:val="de-DE"/>
        </w:rPr>
        <w:t>20</w:t>
      </w:r>
      <w:r w:rsidR="006F6E1B" w:rsidRPr="00F80857">
        <w:rPr>
          <w:rFonts w:ascii="Times New Roman" w:hAnsi="Times New Roman"/>
          <w:sz w:val="28"/>
          <w:szCs w:val="28"/>
          <w:lang w:val="de-DE"/>
        </w:rPr>
        <w:t>2</w:t>
      </w:r>
      <w:r w:rsidR="00AF22F9">
        <w:rPr>
          <w:rFonts w:ascii="Times New Roman" w:hAnsi="Times New Roman"/>
          <w:sz w:val="28"/>
          <w:szCs w:val="28"/>
          <w:lang w:val="de-DE"/>
        </w:rPr>
        <w:t>1</w:t>
      </w:r>
      <w:r w:rsidR="00DD64D9" w:rsidRPr="00F80857">
        <w:rPr>
          <w:rFonts w:ascii="Times New Roman" w:hAnsi="Times New Roman"/>
          <w:sz w:val="28"/>
          <w:szCs w:val="28"/>
          <w:lang w:val="de-DE"/>
        </w:rPr>
        <w:t xml:space="preserve"> </w:t>
      </w:r>
      <w:r w:rsidR="00E423D6" w:rsidRPr="00F80857">
        <w:rPr>
          <w:rFonts w:ascii="Times New Roman" w:hAnsi="Times New Roman"/>
          <w:sz w:val="28"/>
          <w:szCs w:val="28"/>
          <w:lang w:val="de-DE"/>
        </w:rPr>
        <w:t>trên web</w:t>
      </w:r>
      <w:r w:rsidR="00386CC1">
        <w:rPr>
          <w:rFonts w:ascii="Times New Roman" w:hAnsi="Times New Roman"/>
          <w:sz w:val="28"/>
          <w:szCs w:val="28"/>
          <w:lang w:val="de-DE"/>
        </w:rPr>
        <w:t>site</w:t>
      </w:r>
      <w:r w:rsidR="00E423D6" w:rsidRPr="00F80857">
        <w:rPr>
          <w:rFonts w:ascii="Times New Roman" w:hAnsi="Times New Roman"/>
          <w:sz w:val="28"/>
          <w:szCs w:val="28"/>
          <w:lang w:val="de-DE"/>
        </w:rPr>
        <w:t xml:space="preserve"> của </w:t>
      </w:r>
      <w:r w:rsidR="00EF7C11" w:rsidRPr="00F80857">
        <w:rPr>
          <w:rFonts w:ascii="Times New Roman" w:hAnsi="Times New Roman"/>
          <w:sz w:val="28"/>
          <w:szCs w:val="28"/>
          <w:lang w:val="de-DE"/>
        </w:rPr>
        <w:t>trường</w:t>
      </w:r>
      <w:r w:rsidR="00765BB5" w:rsidRPr="00F80857">
        <w:rPr>
          <w:rFonts w:ascii="Times New Roman" w:hAnsi="Times New Roman"/>
          <w:sz w:val="28"/>
          <w:szCs w:val="28"/>
          <w:lang w:val="de-DE"/>
        </w:rPr>
        <w:t xml:space="preserve"> ĐH, CĐ</w:t>
      </w:r>
      <w:r w:rsidR="00386CC1">
        <w:rPr>
          <w:rFonts w:ascii="Times New Roman" w:hAnsi="Times New Roman"/>
          <w:sz w:val="28"/>
          <w:szCs w:val="28"/>
          <w:lang w:val="de-DE"/>
        </w:rPr>
        <w:t>SP liên quan đến ĐKXT</w:t>
      </w:r>
      <w:r w:rsidR="000F2039" w:rsidRPr="00F80857">
        <w:rPr>
          <w:rFonts w:ascii="Times New Roman" w:hAnsi="Times New Roman"/>
          <w:sz w:val="28"/>
          <w:szCs w:val="28"/>
          <w:lang w:val="de-DE"/>
        </w:rPr>
        <w:t>;</w:t>
      </w:r>
    </w:p>
    <w:p w:rsidR="00EF6C8F" w:rsidRPr="00F80857" w:rsidRDefault="00E423D6" w:rsidP="004B4AF3">
      <w:pPr>
        <w:pStyle w:val="BodyTextIndent"/>
        <w:tabs>
          <w:tab w:val="clear" w:pos="5812"/>
        </w:tabs>
        <w:spacing w:before="60"/>
        <w:ind w:firstLine="720"/>
        <w:rPr>
          <w:rFonts w:ascii="Times New Roman" w:hAnsi="Times New Roman"/>
          <w:sz w:val="28"/>
          <w:szCs w:val="28"/>
          <w:lang w:val="de-DE"/>
        </w:rPr>
      </w:pPr>
      <w:r w:rsidRPr="00F80857">
        <w:rPr>
          <w:rFonts w:ascii="Times New Roman" w:hAnsi="Times New Roman"/>
          <w:sz w:val="28"/>
          <w:szCs w:val="28"/>
          <w:lang w:val="de-DE"/>
        </w:rPr>
        <w:lastRenderedPageBreak/>
        <w:t xml:space="preserve">- Khai </w:t>
      </w:r>
      <w:r w:rsidR="00C16B21">
        <w:rPr>
          <w:rFonts w:ascii="Times New Roman" w:hAnsi="Times New Roman"/>
          <w:sz w:val="28"/>
          <w:szCs w:val="28"/>
          <w:lang w:val="de-DE"/>
        </w:rPr>
        <w:t>P</w:t>
      </w:r>
      <w:r w:rsidR="00CC2BA8" w:rsidRPr="00F80857">
        <w:rPr>
          <w:rFonts w:ascii="Times New Roman" w:hAnsi="Times New Roman"/>
          <w:sz w:val="28"/>
          <w:szCs w:val="28"/>
          <w:lang w:val="de-DE"/>
        </w:rPr>
        <w:t>hiếu ĐK</w:t>
      </w:r>
      <w:r w:rsidR="006B2D4E" w:rsidRPr="00F80857">
        <w:rPr>
          <w:rFonts w:ascii="Times New Roman" w:hAnsi="Times New Roman"/>
          <w:sz w:val="28"/>
          <w:szCs w:val="28"/>
          <w:lang w:val="de-DE"/>
        </w:rPr>
        <w:t>D</w:t>
      </w:r>
      <w:r w:rsidR="00CC2BA8" w:rsidRPr="00F80857">
        <w:rPr>
          <w:rFonts w:ascii="Times New Roman" w:hAnsi="Times New Roman"/>
          <w:sz w:val="28"/>
          <w:szCs w:val="28"/>
          <w:lang w:val="de-DE"/>
        </w:rPr>
        <w:t>T</w:t>
      </w:r>
      <w:r w:rsidR="00AF22F9">
        <w:rPr>
          <w:rFonts w:ascii="Times New Roman" w:hAnsi="Times New Roman"/>
          <w:sz w:val="28"/>
          <w:szCs w:val="28"/>
          <w:lang w:val="de-DE"/>
        </w:rPr>
        <w:t xml:space="preserve"> và</w:t>
      </w:r>
      <w:r w:rsidR="006B2D4E" w:rsidRPr="00F80857">
        <w:rPr>
          <w:rFonts w:ascii="Times New Roman" w:hAnsi="Times New Roman"/>
          <w:sz w:val="28"/>
          <w:szCs w:val="28"/>
          <w:lang w:val="de-DE"/>
        </w:rPr>
        <w:t xml:space="preserve"> </w:t>
      </w:r>
      <w:r w:rsidR="00AF22F9">
        <w:rPr>
          <w:rFonts w:ascii="Times New Roman" w:hAnsi="Times New Roman"/>
          <w:sz w:val="28"/>
          <w:szCs w:val="28"/>
          <w:lang w:val="de-DE"/>
        </w:rPr>
        <w:t xml:space="preserve">ĐKXT và </w:t>
      </w:r>
      <w:r w:rsidR="00386CC1">
        <w:rPr>
          <w:rFonts w:ascii="Times New Roman" w:hAnsi="Times New Roman"/>
          <w:sz w:val="28"/>
          <w:szCs w:val="28"/>
          <w:lang w:val="de-DE"/>
        </w:rPr>
        <w:t>p</w:t>
      </w:r>
      <w:r w:rsidR="006B2D4E" w:rsidRPr="00F80857">
        <w:rPr>
          <w:rFonts w:ascii="Times New Roman" w:hAnsi="Times New Roman"/>
          <w:sz w:val="28"/>
          <w:szCs w:val="28"/>
          <w:lang w:val="de-DE"/>
        </w:rPr>
        <w:t xml:space="preserve">hiếu điều chỉnh </w:t>
      </w:r>
      <w:r w:rsidR="00CC2BA8" w:rsidRPr="00F80857">
        <w:rPr>
          <w:rFonts w:ascii="Times New Roman" w:hAnsi="Times New Roman"/>
          <w:sz w:val="28"/>
          <w:szCs w:val="28"/>
          <w:lang w:val="de-DE"/>
        </w:rPr>
        <w:t>đúng theo hướng dẫn của Bộ</w:t>
      </w:r>
      <w:r w:rsidR="000F2039" w:rsidRPr="00F80857">
        <w:rPr>
          <w:rFonts w:ascii="Times New Roman" w:hAnsi="Times New Roman"/>
          <w:sz w:val="28"/>
          <w:szCs w:val="28"/>
          <w:lang w:val="de-DE"/>
        </w:rPr>
        <w:t xml:space="preserve"> GDĐT;</w:t>
      </w:r>
    </w:p>
    <w:p w:rsidR="00B31B42" w:rsidRPr="00F80857" w:rsidRDefault="00B31B42" w:rsidP="004B4AF3">
      <w:pPr>
        <w:pStyle w:val="BodyTextIndent"/>
        <w:tabs>
          <w:tab w:val="clear" w:pos="5812"/>
        </w:tabs>
        <w:spacing w:before="60"/>
        <w:ind w:firstLine="720"/>
        <w:rPr>
          <w:rFonts w:ascii="Times New Roman" w:hAnsi="Times New Roman"/>
          <w:sz w:val="28"/>
          <w:szCs w:val="28"/>
          <w:lang w:val="de-DE"/>
        </w:rPr>
      </w:pPr>
      <w:r w:rsidRPr="00F80857">
        <w:rPr>
          <w:rFonts w:ascii="Times New Roman" w:hAnsi="Times New Roman"/>
          <w:sz w:val="28"/>
          <w:szCs w:val="28"/>
          <w:lang w:val="de-DE"/>
        </w:rPr>
        <w:t>- Thay đổi mật khẩu khi nhận được tài khoản</w:t>
      </w:r>
      <w:r w:rsidR="00440530" w:rsidRPr="00F80857">
        <w:rPr>
          <w:rFonts w:ascii="Times New Roman" w:hAnsi="Times New Roman"/>
          <w:sz w:val="28"/>
          <w:szCs w:val="28"/>
          <w:lang w:val="de-DE"/>
        </w:rPr>
        <w:t xml:space="preserve"> và mật khẩu do</w:t>
      </w:r>
      <w:r w:rsidRPr="00F80857">
        <w:rPr>
          <w:rFonts w:ascii="Times New Roman" w:hAnsi="Times New Roman"/>
          <w:sz w:val="28"/>
          <w:szCs w:val="28"/>
          <w:lang w:val="de-DE"/>
        </w:rPr>
        <w:t xml:space="preserve"> đơn vị ĐKDT</w:t>
      </w:r>
      <w:r w:rsidR="00440530" w:rsidRPr="00F80857">
        <w:rPr>
          <w:rFonts w:ascii="Times New Roman" w:hAnsi="Times New Roman"/>
          <w:sz w:val="28"/>
          <w:szCs w:val="28"/>
          <w:lang w:val="de-DE"/>
        </w:rPr>
        <w:t xml:space="preserve"> cấp để</w:t>
      </w:r>
      <w:r w:rsidR="000F2039" w:rsidRPr="00F80857">
        <w:rPr>
          <w:rFonts w:ascii="Times New Roman" w:hAnsi="Times New Roman"/>
          <w:sz w:val="28"/>
          <w:szCs w:val="28"/>
          <w:lang w:val="de-DE"/>
        </w:rPr>
        <w:t xml:space="preserve"> bảo mật thông tin của thí sinh;</w:t>
      </w:r>
    </w:p>
    <w:p w:rsidR="001D6802" w:rsidRPr="00F80857" w:rsidRDefault="001D6802" w:rsidP="004B4AF3">
      <w:pPr>
        <w:pStyle w:val="BodyTextIndent"/>
        <w:tabs>
          <w:tab w:val="clear" w:pos="5812"/>
        </w:tabs>
        <w:spacing w:before="60"/>
        <w:ind w:firstLine="720"/>
        <w:rPr>
          <w:rFonts w:ascii="Times New Roman" w:hAnsi="Times New Roman"/>
          <w:sz w:val="28"/>
          <w:szCs w:val="28"/>
          <w:lang w:val="de-DE"/>
        </w:rPr>
      </w:pPr>
      <w:r w:rsidRPr="00F80857">
        <w:rPr>
          <w:rFonts w:ascii="Times New Roman" w:hAnsi="Times New Roman"/>
          <w:sz w:val="28"/>
          <w:szCs w:val="28"/>
          <w:lang w:val="de-DE"/>
        </w:rPr>
        <w:t xml:space="preserve">- Phản ảnh </w:t>
      </w:r>
      <w:r w:rsidR="00490F15" w:rsidRPr="00F80857">
        <w:rPr>
          <w:rFonts w:ascii="Times New Roman" w:hAnsi="Times New Roman"/>
          <w:sz w:val="28"/>
          <w:szCs w:val="28"/>
          <w:lang w:val="de-DE"/>
        </w:rPr>
        <w:t xml:space="preserve">kịp thời </w:t>
      </w:r>
      <w:r w:rsidR="006F6E1B" w:rsidRPr="00F80857">
        <w:rPr>
          <w:rFonts w:ascii="Times New Roman" w:hAnsi="Times New Roman"/>
          <w:sz w:val="28"/>
          <w:szCs w:val="28"/>
          <w:lang w:val="de-DE"/>
        </w:rPr>
        <w:t>các thông tin sai sót về ĐKDT</w:t>
      </w:r>
      <w:r w:rsidR="00C16B21">
        <w:rPr>
          <w:rFonts w:ascii="Times New Roman" w:hAnsi="Times New Roman"/>
          <w:sz w:val="28"/>
          <w:szCs w:val="28"/>
          <w:lang w:val="de-DE"/>
        </w:rPr>
        <w:t xml:space="preserve"> và ĐKXT,</w:t>
      </w:r>
      <w:r w:rsidR="006F6E1B" w:rsidRPr="00F80857">
        <w:rPr>
          <w:rFonts w:ascii="Times New Roman" w:hAnsi="Times New Roman"/>
          <w:sz w:val="28"/>
          <w:szCs w:val="28"/>
          <w:lang w:val="de-DE"/>
        </w:rPr>
        <w:t xml:space="preserve"> </w:t>
      </w:r>
      <w:r w:rsidRPr="00F80857">
        <w:rPr>
          <w:rFonts w:ascii="Times New Roman" w:hAnsi="Times New Roman"/>
          <w:sz w:val="28"/>
          <w:szCs w:val="28"/>
          <w:lang w:val="de-DE"/>
        </w:rPr>
        <w:t>điều chỉnh nguyện vọng</w:t>
      </w:r>
      <w:r w:rsidR="00C029AF" w:rsidRPr="00F80857">
        <w:rPr>
          <w:rFonts w:ascii="Times New Roman" w:hAnsi="Times New Roman"/>
          <w:sz w:val="28"/>
          <w:szCs w:val="28"/>
          <w:lang w:val="de-DE"/>
        </w:rPr>
        <w:t xml:space="preserve"> </w:t>
      </w:r>
      <w:r w:rsidR="00CD2EEF" w:rsidRPr="00F80857">
        <w:rPr>
          <w:rFonts w:ascii="Times New Roman" w:hAnsi="Times New Roman"/>
          <w:sz w:val="28"/>
          <w:szCs w:val="28"/>
          <w:lang w:val="de-DE"/>
        </w:rPr>
        <w:t xml:space="preserve">ĐKXT theo phương thức bằng </w:t>
      </w:r>
      <w:r w:rsidR="00015B9E">
        <w:rPr>
          <w:rFonts w:ascii="Times New Roman" w:hAnsi="Times New Roman"/>
          <w:sz w:val="28"/>
          <w:szCs w:val="28"/>
          <w:lang w:val="de-DE"/>
        </w:rPr>
        <w:t>P</w:t>
      </w:r>
      <w:r w:rsidR="00CD2EEF" w:rsidRPr="00F80857">
        <w:rPr>
          <w:rFonts w:ascii="Times New Roman" w:hAnsi="Times New Roman"/>
          <w:sz w:val="28"/>
          <w:szCs w:val="28"/>
          <w:lang w:val="de-DE"/>
        </w:rPr>
        <w:t xml:space="preserve">hiếu </w:t>
      </w:r>
      <w:r w:rsidR="00015B9E">
        <w:rPr>
          <w:rFonts w:ascii="Times New Roman" w:hAnsi="Times New Roman"/>
          <w:sz w:val="28"/>
          <w:szCs w:val="28"/>
          <w:lang w:val="de-DE"/>
        </w:rPr>
        <w:t xml:space="preserve">điều chỉnh </w:t>
      </w:r>
      <w:r w:rsidR="00C029AF" w:rsidRPr="00F80857">
        <w:rPr>
          <w:rFonts w:ascii="Times New Roman" w:hAnsi="Times New Roman"/>
          <w:sz w:val="28"/>
          <w:szCs w:val="28"/>
          <w:lang w:val="de-DE"/>
        </w:rPr>
        <w:t>để nơi thu nhận hồ sơ điề</w:t>
      </w:r>
      <w:r w:rsidR="00D22F6C" w:rsidRPr="00F80857">
        <w:rPr>
          <w:rFonts w:ascii="Times New Roman" w:hAnsi="Times New Roman"/>
          <w:sz w:val="28"/>
          <w:szCs w:val="28"/>
          <w:lang w:val="de-DE"/>
        </w:rPr>
        <w:t>u chỉnh trong thời hạn quy định;</w:t>
      </w:r>
    </w:p>
    <w:p w:rsidR="008E0817" w:rsidRPr="00F80857" w:rsidRDefault="008E0817" w:rsidP="004B4AF3">
      <w:pPr>
        <w:pStyle w:val="BodyTextIndent"/>
        <w:spacing w:before="60"/>
        <w:ind w:firstLine="720"/>
        <w:rPr>
          <w:rFonts w:ascii="Times New Roman" w:hAnsi="Times New Roman"/>
          <w:sz w:val="28"/>
          <w:szCs w:val="28"/>
          <w:lang w:val="de-DE"/>
        </w:rPr>
      </w:pPr>
      <w:r w:rsidRPr="00F80857">
        <w:rPr>
          <w:rFonts w:ascii="Times New Roman" w:hAnsi="Times New Roman"/>
          <w:sz w:val="28"/>
          <w:szCs w:val="28"/>
          <w:lang w:val="de-DE"/>
        </w:rPr>
        <w:t xml:space="preserve">- Thực hiện đảm bảo </w:t>
      </w:r>
      <w:r w:rsidR="002F7B2C">
        <w:rPr>
          <w:rFonts w:ascii="Times New Roman" w:hAnsi="Times New Roman"/>
          <w:sz w:val="28"/>
          <w:szCs w:val="28"/>
          <w:lang w:val="de-DE"/>
        </w:rPr>
        <w:t>quy</w:t>
      </w:r>
      <w:r w:rsidRPr="00F80857">
        <w:rPr>
          <w:rFonts w:ascii="Times New Roman" w:hAnsi="Times New Roman"/>
          <w:sz w:val="28"/>
          <w:szCs w:val="28"/>
          <w:lang w:val="de-DE"/>
        </w:rPr>
        <w:t xml:space="preserve"> trình ở các bước khi </w:t>
      </w:r>
      <w:r w:rsidR="00386CC1">
        <w:rPr>
          <w:rFonts w:ascii="Times New Roman" w:hAnsi="Times New Roman"/>
          <w:sz w:val="28"/>
          <w:szCs w:val="28"/>
          <w:lang w:val="de-DE"/>
        </w:rPr>
        <w:t xml:space="preserve">đăng ký trực tuyến và </w:t>
      </w:r>
      <w:r w:rsidRPr="00F80857">
        <w:rPr>
          <w:rFonts w:ascii="Times New Roman" w:hAnsi="Times New Roman"/>
          <w:sz w:val="28"/>
          <w:szCs w:val="28"/>
          <w:lang w:val="de-DE"/>
        </w:rPr>
        <w:t>điều chỉnh nguyện vọng ĐKXT theo phương thức trực tuyến</w:t>
      </w:r>
      <w:r w:rsidR="00386CC1">
        <w:rPr>
          <w:rFonts w:ascii="Times New Roman" w:hAnsi="Times New Roman"/>
          <w:sz w:val="28"/>
          <w:szCs w:val="28"/>
          <w:lang w:val="de-DE"/>
        </w:rPr>
        <w:t>.</w:t>
      </w:r>
    </w:p>
    <w:p w:rsidR="005C2AB0" w:rsidRPr="00F80857" w:rsidRDefault="005C2AB0" w:rsidP="004B4AF3">
      <w:pPr>
        <w:pStyle w:val="BodyTextIndent"/>
        <w:spacing w:before="60"/>
        <w:ind w:firstLine="720"/>
        <w:rPr>
          <w:rFonts w:ascii="Times New Roman" w:hAnsi="Times New Roman"/>
          <w:sz w:val="28"/>
          <w:szCs w:val="28"/>
          <w:lang w:val="de-DE"/>
        </w:rPr>
      </w:pPr>
      <w:r w:rsidRPr="00F80857">
        <w:rPr>
          <w:rFonts w:ascii="Times New Roman" w:hAnsi="Times New Roman"/>
          <w:sz w:val="28"/>
          <w:szCs w:val="28"/>
          <w:lang w:val="de-DE"/>
        </w:rPr>
        <w:t xml:space="preserve">- </w:t>
      </w:r>
      <w:r w:rsidR="00C4491F" w:rsidRPr="00F80857">
        <w:rPr>
          <w:rFonts w:ascii="Times New Roman" w:hAnsi="Times New Roman"/>
          <w:sz w:val="28"/>
          <w:szCs w:val="28"/>
          <w:lang w:val="de-DE"/>
        </w:rPr>
        <w:t>X</w:t>
      </w:r>
      <w:r w:rsidR="002126A2" w:rsidRPr="00F80857">
        <w:rPr>
          <w:rFonts w:ascii="Times New Roman" w:hAnsi="Times New Roman"/>
          <w:sz w:val="28"/>
          <w:szCs w:val="28"/>
          <w:lang w:val="de-DE"/>
        </w:rPr>
        <w:t xml:space="preserve">ác nhận nhập học vào </w:t>
      </w:r>
      <w:r w:rsidR="00B91993">
        <w:rPr>
          <w:rFonts w:ascii="Times New Roman" w:hAnsi="Times New Roman"/>
          <w:sz w:val="28"/>
          <w:szCs w:val="28"/>
          <w:lang w:val="de-DE"/>
        </w:rPr>
        <w:t>cơ sở đào tạo</w:t>
      </w:r>
      <w:r w:rsidR="002126A2" w:rsidRPr="00F80857">
        <w:rPr>
          <w:rFonts w:ascii="Times New Roman" w:hAnsi="Times New Roman"/>
          <w:sz w:val="28"/>
          <w:szCs w:val="28"/>
          <w:lang w:val="de-DE"/>
        </w:rPr>
        <w:t xml:space="preserve"> đã trúng tuyển </w:t>
      </w:r>
      <w:r w:rsidR="00C4491F" w:rsidRPr="00F80857">
        <w:rPr>
          <w:rFonts w:ascii="Times New Roman" w:hAnsi="Times New Roman"/>
          <w:sz w:val="28"/>
          <w:szCs w:val="28"/>
          <w:lang w:val="de-DE"/>
        </w:rPr>
        <w:t>đúng</w:t>
      </w:r>
      <w:r w:rsidR="002126A2" w:rsidRPr="00F80857">
        <w:rPr>
          <w:rFonts w:ascii="Times New Roman" w:hAnsi="Times New Roman"/>
          <w:sz w:val="28"/>
          <w:szCs w:val="28"/>
          <w:lang w:val="de-DE"/>
        </w:rPr>
        <w:t xml:space="preserve"> thời hạn </w:t>
      </w:r>
      <w:r w:rsidR="002F7B2C">
        <w:rPr>
          <w:rFonts w:ascii="Times New Roman" w:hAnsi="Times New Roman"/>
          <w:sz w:val="28"/>
          <w:szCs w:val="28"/>
          <w:lang w:val="de-DE"/>
        </w:rPr>
        <w:t>quy</w:t>
      </w:r>
      <w:r w:rsidR="002126A2" w:rsidRPr="00F80857">
        <w:rPr>
          <w:rFonts w:ascii="Times New Roman" w:hAnsi="Times New Roman"/>
          <w:sz w:val="28"/>
          <w:szCs w:val="28"/>
          <w:lang w:val="de-DE"/>
        </w:rPr>
        <w:t xml:space="preserve"> định</w:t>
      </w:r>
      <w:r w:rsidR="003E59D3" w:rsidRPr="00F80857">
        <w:rPr>
          <w:rFonts w:ascii="Times New Roman" w:hAnsi="Times New Roman"/>
          <w:sz w:val="28"/>
          <w:szCs w:val="28"/>
          <w:lang w:val="de-DE"/>
        </w:rPr>
        <w:t xml:space="preserve"> (đợt 1: </w:t>
      </w:r>
      <w:r w:rsidR="00B91993">
        <w:rPr>
          <w:rFonts w:ascii="Times New Roman" w:hAnsi="Times New Roman"/>
          <w:sz w:val="28"/>
          <w:szCs w:val="28"/>
          <w:lang w:val="de-DE"/>
        </w:rPr>
        <w:t>T</w:t>
      </w:r>
      <w:r w:rsidR="003E59D3" w:rsidRPr="00F80857">
        <w:rPr>
          <w:rFonts w:ascii="Times New Roman" w:hAnsi="Times New Roman"/>
          <w:sz w:val="28"/>
          <w:szCs w:val="28"/>
          <w:lang w:val="de-DE"/>
        </w:rPr>
        <w:t>rước 17 giờ 00 ngày 0</w:t>
      </w:r>
      <w:r w:rsidR="00AF22F9">
        <w:rPr>
          <w:rFonts w:ascii="Times New Roman" w:hAnsi="Times New Roman"/>
          <w:sz w:val="28"/>
          <w:szCs w:val="28"/>
          <w:lang w:val="de-DE"/>
        </w:rPr>
        <w:t>1</w:t>
      </w:r>
      <w:r w:rsidR="003E59D3" w:rsidRPr="00F80857">
        <w:rPr>
          <w:rFonts w:ascii="Times New Roman" w:hAnsi="Times New Roman"/>
          <w:sz w:val="28"/>
          <w:szCs w:val="28"/>
          <w:lang w:val="de-DE"/>
        </w:rPr>
        <w:t>/</w:t>
      </w:r>
      <w:r w:rsidR="00AF22F9">
        <w:rPr>
          <w:rFonts w:ascii="Times New Roman" w:hAnsi="Times New Roman"/>
          <w:sz w:val="28"/>
          <w:szCs w:val="28"/>
          <w:lang w:val="de-DE"/>
        </w:rPr>
        <w:t>9</w:t>
      </w:r>
      <w:r w:rsidR="003E59D3" w:rsidRPr="00F80857">
        <w:rPr>
          <w:rFonts w:ascii="Times New Roman" w:hAnsi="Times New Roman"/>
          <w:sz w:val="28"/>
          <w:szCs w:val="28"/>
          <w:lang w:val="de-DE"/>
        </w:rPr>
        <w:t>/202</w:t>
      </w:r>
      <w:r w:rsidR="00AF22F9">
        <w:rPr>
          <w:rFonts w:ascii="Times New Roman" w:hAnsi="Times New Roman"/>
          <w:sz w:val="28"/>
          <w:szCs w:val="28"/>
          <w:lang w:val="de-DE"/>
        </w:rPr>
        <w:t>1</w:t>
      </w:r>
      <w:r w:rsidR="003E59D3" w:rsidRPr="00F80857">
        <w:rPr>
          <w:rFonts w:ascii="Times New Roman" w:hAnsi="Times New Roman"/>
          <w:sz w:val="28"/>
          <w:szCs w:val="28"/>
          <w:lang w:val="de-DE"/>
        </w:rPr>
        <w:t xml:space="preserve"> tính theo dấu bưu điện)</w:t>
      </w:r>
      <w:r w:rsidR="00015B9E">
        <w:rPr>
          <w:rFonts w:ascii="Times New Roman" w:hAnsi="Times New Roman"/>
          <w:sz w:val="28"/>
          <w:szCs w:val="28"/>
          <w:lang w:val="de-DE"/>
        </w:rPr>
        <w:t>.</w:t>
      </w:r>
    </w:p>
    <w:p w:rsidR="003533F1" w:rsidRDefault="00007E83" w:rsidP="009C676A">
      <w:pPr>
        <w:spacing w:before="60"/>
        <w:jc w:val="both"/>
        <w:rPr>
          <w:lang w:val="de-DE"/>
        </w:rPr>
      </w:pPr>
      <w:r w:rsidRPr="00F80857">
        <w:rPr>
          <w:lang w:val="de-DE"/>
        </w:rPr>
        <w:tab/>
      </w:r>
      <w:r w:rsidR="002D070F" w:rsidRPr="00F80857">
        <w:rPr>
          <w:lang w:val="de-DE"/>
        </w:rPr>
        <w:t>Sở Giáo dục và Đào tạo</w:t>
      </w:r>
      <w:r w:rsidR="00CC3862" w:rsidRPr="00F80857">
        <w:rPr>
          <w:lang w:val="de-DE"/>
        </w:rPr>
        <w:t xml:space="preserve"> tỉnh </w:t>
      </w:r>
      <w:r w:rsidR="004604C7" w:rsidRPr="00F80857">
        <w:rPr>
          <w:lang w:val="de-DE"/>
        </w:rPr>
        <w:t xml:space="preserve">Quảng Nam </w:t>
      </w:r>
      <w:r w:rsidR="002D070F" w:rsidRPr="00F80857">
        <w:rPr>
          <w:lang w:val="de-DE"/>
        </w:rPr>
        <w:t>đ</w:t>
      </w:r>
      <w:r w:rsidR="003533F1" w:rsidRPr="00F80857">
        <w:rPr>
          <w:lang w:val="de-DE"/>
        </w:rPr>
        <w:t xml:space="preserve">ề nghị </w:t>
      </w:r>
      <w:r w:rsidR="0004197C" w:rsidRPr="00F80857">
        <w:rPr>
          <w:lang w:val="de-DE"/>
        </w:rPr>
        <w:t>các trường THPT</w:t>
      </w:r>
      <w:r w:rsidR="003533F1" w:rsidRPr="00F80857">
        <w:rPr>
          <w:lang w:val="de-DE"/>
        </w:rPr>
        <w:t xml:space="preserve"> </w:t>
      </w:r>
      <w:r w:rsidR="002D070F" w:rsidRPr="00F80857">
        <w:rPr>
          <w:lang w:val="de-DE"/>
        </w:rPr>
        <w:t xml:space="preserve">triển khai </w:t>
      </w:r>
      <w:r w:rsidR="00A2451D" w:rsidRPr="00F80857">
        <w:rPr>
          <w:lang w:val="de-DE"/>
        </w:rPr>
        <w:t>thực hiện</w:t>
      </w:r>
      <w:r w:rsidR="00EF7C11" w:rsidRPr="00F80857">
        <w:rPr>
          <w:lang w:val="de-DE"/>
        </w:rPr>
        <w:t xml:space="preserve"> nghiêm túc các nội dung trên</w:t>
      </w:r>
      <w:r w:rsidR="00AB597C" w:rsidRPr="00F80857">
        <w:rPr>
          <w:lang w:val="de-DE"/>
        </w:rPr>
        <w:t>.</w:t>
      </w:r>
      <w:r w:rsidR="005930CC" w:rsidRPr="00F80857">
        <w:rPr>
          <w:lang w:val="de-DE"/>
        </w:rPr>
        <w:t xml:space="preserve"> Trong quá trình thực hiện nếu có vướng mắc hoặc chưa rõ t</w:t>
      </w:r>
      <w:r w:rsidR="004604C7" w:rsidRPr="00F80857">
        <w:rPr>
          <w:lang w:val="de-DE"/>
        </w:rPr>
        <w:t>hì các đơn vị liên hệ với Sở GD</w:t>
      </w:r>
      <w:r w:rsidR="005930CC" w:rsidRPr="00F80857">
        <w:rPr>
          <w:lang w:val="de-DE"/>
        </w:rPr>
        <w:t>ĐT</w:t>
      </w:r>
      <w:r w:rsidR="00F55A51" w:rsidRPr="00F80857">
        <w:rPr>
          <w:lang w:val="de-DE"/>
        </w:rPr>
        <w:t xml:space="preserve"> </w:t>
      </w:r>
      <w:r w:rsidR="00A2451D" w:rsidRPr="00F80857">
        <w:rPr>
          <w:i/>
          <w:lang w:val="de-DE"/>
        </w:rPr>
        <w:t>(Phòng GDTX-CN</w:t>
      </w:r>
      <w:r w:rsidR="002F0C0D">
        <w:rPr>
          <w:i/>
          <w:lang w:val="de-DE"/>
        </w:rPr>
        <w:t xml:space="preserve"> nhận</w:t>
      </w:r>
      <w:r w:rsidR="005930CC" w:rsidRPr="00F80857">
        <w:rPr>
          <w:i/>
          <w:lang w:val="de-DE"/>
        </w:rPr>
        <w:t>)</w:t>
      </w:r>
      <w:r w:rsidR="00CB6D29" w:rsidRPr="00F80857">
        <w:rPr>
          <w:lang w:val="de-DE"/>
        </w:rPr>
        <w:t xml:space="preserve"> theo số điện thoại 0235</w:t>
      </w:r>
      <w:r w:rsidR="00A2451D" w:rsidRPr="00F80857">
        <w:rPr>
          <w:lang w:val="de-DE"/>
        </w:rPr>
        <w:t>.</w:t>
      </w:r>
      <w:r w:rsidR="005930CC" w:rsidRPr="00F80857">
        <w:rPr>
          <w:lang w:val="de-DE"/>
        </w:rPr>
        <w:t>3852667 hoặc số: 0913</w:t>
      </w:r>
      <w:r w:rsidR="00CC2BA8" w:rsidRPr="00F80857">
        <w:rPr>
          <w:lang w:val="de-DE"/>
        </w:rPr>
        <w:t>.</w:t>
      </w:r>
      <w:r w:rsidR="005930CC" w:rsidRPr="00F80857">
        <w:rPr>
          <w:lang w:val="de-DE"/>
        </w:rPr>
        <w:t xml:space="preserve">420472 </w:t>
      </w:r>
      <w:r w:rsidR="005930CC" w:rsidRPr="00F80857">
        <w:rPr>
          <w:i/>
          <w:lang w:val="de-DE"/>
        </w:rPr>
        <w:t>(</w:t>
      </w:r>
      <w:r w:rsidR="002F0C0D">
        <w:rPr>
          <w:i/>
          <w:lang w:val="de-DE"/>
        </w:rPr>
        <w:t>ông</w:t>
      </w:r>
      <w:r w:rsidR="005930CC" w:rsidRPr="00F80857">
        <w:rPr>
          <w:i/>
          <w:lang w:val="de-DE"/>
        </w:rPr>
        <w:t xml:space="preserve"> Dưỡng)</w:t>
      </w:r>
      <w:r w:rsidR="002F0C0D">
        <w:rPr>
          <w:i/>
          <w:lang w:val="de-DE"/>
        </w:rPr>
        <w:t>, 0905.365357 (ông Thành)</w:t>
      </w:r>
      <w:r w:rsidR="005930CC" w:rsidRPr="00F80857">
        <w:rPr>
          <w:lang w:val="de-DE"/>
        </w:rPr>
        <w:t xml:space="preserve"> </w:t>
      </w:r>
      <w:r w:rsidR="00A115FC">
        <w:rPr>
          <w:lang w:val="de-DE"/>
        </w:rPr>
        <w:t xml:space="preserve">hoặc qua mail: </w:t>
      </w:r>
      <w:hyperlink r:id="rId10" w:history="1">
        <w:r w:rsidR="00A115FC" w:rsidRPr="00A82FFE">
          <w:rPr>
            <w:rStyle w:val="Hyperlink"/>
            <w:lang w:val="de-DE"/>
          </w:rPr>
          <w:t>duongtxcn@gmail.com</w:t>
        </w:r>
      </w:hyperlink>
      <w:r w:rsidR="00A115FC">
        <w:rPr>
          <w:lang w:val="de-DE"/>
        </w:rPr>
        <w:t xml:space="preserve">, </w:t>
      </w:r>
      <w:hyperlink r:id="rId11" w:history="1">
        <w:r w:rsidR="00A115FC" w:rsidRPr="00A82FFE">
          <w:rPr>
            <w:rStyle w:val="Hyperlink"/>
            <w:lang w:val="de-DE"/>
          </w:rPr>
          <w:t>thanhhqkhtc@gmail.com</w:t>
        </w:r>
      </w:hyperlink>
      <w:r w:rsidR="00A115FC">
        <w:rPr>
          <w:lang w:val="de-DE"/>
        </w:rPr>
        <w:t xml:space="preserve"> </w:t>
      </w:r>
      <w:r w:rsidR="005930CC" w:rsidRPr="00F80857">
        <w:rPr>
          <w:lang w:val="de-DE"/>
        </w:rPr>
        <w:t>để được giải thích thêm.</w:t>
      </w:r>
      <w:r w:rsidR="00AB597C" w:rsidRPr="00F80857">
        <w:rPr>
          <w:lang w:val="de-DE"/>
        </w:rPr>
        <w:t>/.</w:t>
      </w:r>
    </w:p>
    <w:tbl>
      <w:tblPr>
        <w:tblW w:w="9464" w:type="dxa"/>
        <w:tblLook w:val="0000" w:firstRow="0" w:lastRow="0" w:firstColumn="0" w:lastColumn="0" w:noHBand="0" w:noVBand="0"/>
      </w:tblPr>
      <w:tblGrid>
        <w:gridCol w:w="3936"/>
        <w:gridCol w:w="5528"/>
      </w:tblGrid>
      <w:tr w:rsidR="00254B6F" w:rsidRPr="002C675C" w:rsidTr="0038095B">
        <w:tc>
          <w:tcPr>
            <w:tcW w:w="3936" w:type="dxa"/>
          </w:tcPr>
          <w:p w:rsidR="00254B6F" w:rsidRDefault="00254B6F" w:rsidP="0038095B">
            <w:pPr>
              <w:pStyle w:val="PlainText"/>
              <w:spacing w:before="120"/>
              <w:rPr>
                <w:rFonts w:ascii="Times New Roman" w:hAnsi="Times New Roman"/>
                <w:sz w:val="28"/>
              </w:rPr>
            </w:pPr>
            <w:r>
              <w:rPr>
                <w:rFonts w:ascii="Times New Roman" w:hAnsi="Times New Roman"/>
                <w:b/>
                <w:i/>
                <w:sz w:val="24"/>
              </w:rPr>
              <w:t>Nơi nhận:</w:t>
            </w:r>
          </w:p>
        </w:tc>
        <w:tc>
          <w:tcPr>
            <w:tcW w:w="5528" w:type="dxa"/>
          </w:tcPr>
          <w:p w:rsidR="00254B6F" w:rsidRPr="002C675C" w:rsidRDefault="00254B6F" w:rsidP="0038095B">
            <w:pPr>
              <w:pStyle w:val="PlainText"/>
              <w:spacing w:before="120"/>
              <w:jc w:val="center"/>
              <w:rPr>
                <w:rFonts w:ascii="Times New Roman" w:hAnsi="Times New Roman"/>
                <w:b/>
                <w:sz w:val="28"/>
                <w:szCs w:val="28"/>
              </w:rPr>
            </w:pPr>
            <w:r w:rsidRPr="002C675C">
              <w:rPr>
                <w:rFonts w:ascii="Times New Roman" w:hAnsi="Times New Roman"/>
                <w:b/>
                <w:sz w:val="28"/>
                <w:szCs w:val="28"/>
              </w:rPr>
              <w:t>GIÁM ĐỐC</w:t>
            </w:r>
          </w:p>
        </w:tc>
      </w:tr>
      <w:tr w:rsidR="00254B6F" w:rsidRPr="002C675C" w:rsidTr="0038095B">
        <w:trPr>
          <w:cantSplit/>
        </w:trPr>
        <w:tc>
          <w:tcPr>
            <w:tcW w:w="3936" w:type="dxa"/>
          </w:tcPr>
          <w:p w:rsidR="00254B6F" w:rsidRDefault="00254B6F" w:rsidP="00254B6F">
            <w:pPr>
              <w:jc w:val="both"/>
              <w:rPr>
                <w:sz w:val="22"/>
                <w:szCs w:val="22"/>
                <w:lang w:val="de-DE"/>
              </w:rPr>
            </w:pPr>
            <w:r w:rsidRPr="00F80857">
              <w:rPr>
                <w:b/>
                <w:sz w:val="26"/>
                <w:szCs w:val="26"/>
                <w:lang w:val="de-DE"/>
              </w:rPr>
              <w:t xml:space="preserve">- </w:t>
            </w:r>
            <w:r w:rsidRPr="00F80857">
              <w:rPr>
                <w:sz w:val="22"/>
                <w:szCs w:val="22"/>
                <w:lang w:val="de-DE"/>
              </w:rPr>
              <w:t xml:space="preserve">Như trên; </w:t>
            </w:r>
          </w:p>
          <w:p w:rsidR="00254B6F" w:rsidRDefault="00254B6F" w:rsidP="00254B6F">
            <w:pPr>
              <w:jc w:val="both"/>
              <w:rPr>
                <w:sz w:val="22"/>
                <w:szCs w:val="22"/>
                <w:lang w:val="de-DE"/>
              </w:rPr>
            </w:pPr>
            <w:r w:rsidRPr="00F80857">
              <w:rPr>
                <w:sz w:val="22"/>
                <w:szCs w:val="22"/>
                <w:lang w:val="de-DE"/>
              </w:rPr>
              <w:t xml:space="preserve">- VP UBND tỉnh (để biết);  </w:t>
            </w:r>
          </w:p>
          <w:p w:rsidR="00254B6F" w:rsidRPr="00F80857" w:rsidRDefault="00254B6F" w:rsidP="00254B6F">
            <w:pPr>
              <w:jc w:val="both"/>
              <w:rPr>
                <w:szCs w:val="26"/>
                <w:lang w:val="de-DE"/>
              </w:rPr>
            </w:pPr>
            <w:r w:rsidRPr="00F80857">
              <w:rPr>
                <w:sz w:val="22"/>
                <w:szCs w:val="26"/>
                <w:lang w:val="de-DE"/>
              </w:rPr>
              <w:t>- Đài PTTH Quảng Nam (để phối hợp);</w:t>
            </w:r>
            <w:r w:rsidRPr="00F80857">
              <w:rPr>
                <w:sz w:val="26"/>
                <w:szCs w:val="26"/>
                <w:lang w:val="de-DE"/>
              </w:rPr>
              <w:t xml:space="preserve"> </w:t>
            </w:r>
          </w:p>
          <w:p w:rsidR="00254B6F" w:rsidRDefault="00254B6F" w:rsidP="00254B6F">
            <w:pPr>
              <w:jc w:val="both"/>
              <w:rPr>
                <w:sz w:val="26"/>
                <w:szCs w:val="26"/>
                <w:lang w:val="de-DE"/>
              </w:rPr>
            </w:pPr>
            <w:r w:rsidRPr="00F80857">
              <w:rPr>
                <w:sz w:val="22"/>
                <w:szCs w:val="26"/>
                <w:lang w:val="de-DE"/>
              </w:rPr>
              <w:t>- Báo Quảng Nam (để phối hợp);</w:t>
            </w:r>
            <w:r w:rsidRPr="00F80857">
              <w:rPr>
                <w:sz w:val="26"/>
                <w:szCs w:val="26"/>
                <w:lang w:val="de-DE"/>
              </w:rPr>
              <w:t xml:space="preserve"> </w:t>
            </w:r>
          </w:p>
          <w:p w:rsidR="00A00F75" w:rsidRPr="00A00F75" w:rsidRDefault="00A00F75" w:rsidP="00254B6F">
            <w:pPr>
              <w:jc w:val="both"/>
              <w:rPr>
                <w:sz w:val="22"/>
                <w:szCs w:val="26"/>
                <w:lang w:val="de-DE"/>
              </w:rPr>
            </w:pPr>
            <w:r w:rsidRPr="00A00F75">
              <w:rPr>
                <w:sz w:val="22"/>
                <w:szCs w:val="26"/>
                <w:lang w:val="de-DE"/>
              </w:rPr>
              <w:t>- Ban TS Công an, Quân sự</w:t>
            </w:r>
            <w:r>
              <w:rPr>
                <w:sz w:val="22"/>
                <w:szCs w:val="26"/>
                <w:lang w:val="de-DE"/>
              </w:rPr>
              <w:t xml:space="preserve"> tỉnh</w:t>
            </w:r>
            <w:r w:rsidRPr="00A00F75">
              <w:rPr>
                <w:sz w:val="22"/>
                <w:szCs w:val="26"/>
                <w:lang w:val="de-DE"/>
              </w:rPr>
              <w:t>;</w:t>
            </w:r>
          </w:p>
          <w:p w:rsidR="00254B6F" w:rsidRPr="00F80857" w:rsidRDefault="00254B6F" w:rsidP="00254B6F">
            <w:pPr>
              <w:jc w:val="both"/>
              <w:rPr>
                <w:sz w:val="22"/>
                <w:szCs w:val="22"/>
                <w:lang w:val="de-DE"/>
              </w:rPr>
            </w:pPr>
            <w:r w:rsidRPr="00F80857">
              <w:rPr>
                <w:b/>
                <w:sz w:val="26"/>
                <w:szCs w:val="26"/>
                <w:lang w:val="de-DE"/>
              </w:rPr>
              <w:t>-</w:t>
            </w:r>
            <w:r w:rsidRPr="00F80857">
              <w:rPr>
                <w:sz w:val="26"/>
                <w:szCs w:val="26"/>
                <w:lang w:val="de-DE"/>
              </w:rPr>
              <w:t xml:space="preserve"> </w:t>
            </w:r>
            <w:r w:rsidRPr="00F80857">
              <w:rPr>
                <w:sz w:val="22"/>
                <w:szCs w:val="22"/>
                <w:lang w:val="de-DE"/>
              </w:rPr>
              <w:t>Lãnh đạo Sở GDĐT (để biết);</w:t>
            </w:r>
          </w:p>
          <w:p w:rsidR="00254B6F" w:rsidRPr="00F80857" w:rsidRDefault="00254B6F" w:rsidP="00254B6F">
            <w:pPr>
              <w:jc w:val="both"/>
              <w:rPr>
                <w:sz w:val="22"/>
                <w:szCs w:val="22"/>
                <w:lang w:val="de-DE"/>
              </w:rPr>
            </w:pPr>
            <w:r w:rsidRPr="00F80857">
              <w:rPr>
                <w:sz w:val="22"/>
                <w:szCs w:val="22"/>
                <w:lang w:val="de-DE"/>
              </w:rPr>
              <w:t xml:space="preserve">- Các </w:t>
            </w:r>
            <w:r w:rsidR="000651E0">
              <w:rPr>
                <w:sz w:val="22"/>
                <w:szCs w:val="22"/>
                <w:lang w:val="de-DE"/>
              </w:rPr>
              <w:t>p</w:t>
            </w:r>
            <w:r w:rsidRPr="00F80857">
              <w:rPr>
                <w:sz w:val="22"/>
                <w:szCs w:val="22"/>
                <w:lang w:val="de-DE"/>
              </w:rPr>
              <w:t>hòng Sở GDĐT;</w:t>
            </w:r>
          </w:p>
          <w:p w:rsidR="00254B6F" w:rsidRDefault="00254B6F" w:rsidP="00254B6F">
            <w:pPr>
              <w:jc w:val="both"/>
              <w:rPr>
                <w:sz w:val="22"/>
                <w:szCs w:val="22"/>
                <w:lang w:val="de-DE"/>
              </w:rPr>
            </w:pPr>
            <w:r w:rsidRPr="00F80857">
              <w:rPr>
                <w:sz w:val="22"/>
                <w:szCs w:val="22"/>
                <w:lang w:val="de-DE"/>
              </w:rPr>
              <w:t>- Đưa lên Website Sở GDĐT;</w:t>
            </w:r>
          </w:p>
          <w:p w:rsidR="00254B6F" w:rsidRDefault="00254B6F" w:rsidP="00254B6F">
            <w:pPr>
              <w:rPr>
                <w:sz w:val="22"/>
              </w:rPr>
            </w:pPr>
            <w:r w:rsidRPr="00F80857">
              <w:rPr>
                <w:sz w:val="22"/>
                <w:szCs w:val="22"/>
              </w:rPr>
              <w:t xml:space="preserve"> - Lưu VT, GDTX-CN.</w:t>
            </w:r>
          </w:p>
        </w:tc>
        <w:tc>
          <w:tcPr>
            <w:tcW w:w="5528" w:type="dxa"/>
          </w:tcPr>
          <w:p w:rsidR="00254B6F" w:rsidRPr="002C675C" w:rsidRDefault="00254B6F" w:rsidP="00254B6F">
            <w:pPr>
              <w:pStyle w:val="PlainText"/>
              <w:spacing w:before="100" w:beforeAutospacing="1"/>
              <w:jc w:val="center"/>
              <w:rPr>
                <w:rFonts w:ascii="Times New Roman" w:hAnsi="Times New Roman"/>
                <w:b/>
                <w:iCs/>
                <w:sz w:val="28"/>
                <w:szCs w:val="28"/>
              </w:rPr>
            </w:pPr>
          </w:p>
          <w:p w:rsidR="00254B6F" w:rsidRDefault="00C13AB6" w:rsidP="00254B6F">
            <w:pPr>
              <w:pStyle w:val="PlainText"/>
              <w:spacing w:before="100" w:beforeAutospacing="1"/>
              <w:jc w:val="center"/>
              <w:rPr>
                <w:rFonts w:ascii="Times New Roman" w:hAnsi="Times New Roman"/>
                <w:b/>
                <w:iCs/>
                <w:sz w:val="28"/>
                <w:szCs w:val="28"/>
              </w:rPr>
            </w:pPr>
            <w:r>
              <w:rPr>
                <w:rFonts w:ascii="Times New Roman" w:hAnsi="Times New Roman"/>
                <w:b/>
                <w:iCs/>
                <w:sz w:val="28"/>
                <w:szCs w:val="28"/>
              </w:rPr>
              <w:t>(đã ký)</w:t>
            </w:r>
          </w:p>
          <w:p w:rsidR="00465FBA" w:rsidRDefault="00465FBA" w:rsidP="00254B6F">
            <w:pPr>
              <w:pStyle w:val="PlainText"/>
              <w:spacing w:before="100" w:beforeAutospacing="1"/>
              <w:jc w:val="center"/>
              <w:rPr>
                <w:rFonts w:ascii="Times New Roman" w:hAnsi="Times New Roman"/>
                <w:b/>
                <w:iCs/>
                <w:sz w:val="28"/>
                <w:szCs w:val="28"/>
              </w:rPr>
            </w:pPr>
          </w:p>
          <w:p w:rsidR="00254B6F" w:rsidRPr="002C675C" w:rsidRDefault="000532D0" w:rsidP="00254B6F">
            <w:pPr>
              <w:tabs>
                <w:tab w:val="left" w:pos="1590"/>
              </w:tabs>
              <w:spacing w:before="100" w:beforeAutospacing="1"/>
              <w:jc w:val="center"/>
              <w:rPr>
                <w:b/>
              </w:rPr>
            </w:pPr>
            <w:r>
              <w:rPr>
                <w:b/>
              </w:rPr>
              <w:t>Hà Thanh Quốc</w:t>
            </w:r>
          </w:p>
        </w:tc>
      </w:tr>
    </w:tbl>
    <w:p w:rsidR="002F0C0D" w:rsidRDefault="002F0C0D" w:rsidP="004B4AF3">
      <w:pPr>
        <w:spacing w:before="60"/>
        <w:jc w:val="both"/>
        <w:rPr>
          <w:lang w:val="de-DE"/>
        </w:rPr>
      </w:pPr>
    </w:p>
    <w:p w:rsidR="0038095B" w:rsidRPr="0038095B" w:rsidRDefault="0038095B" w:rsidP="00F849FE">
      <w:pPr>
        <w:rPr>
          <w:sz w:val="26"/>
          <w:szCs w:val="26"/>
        </w:rPr>
      </w:pPr>
      <w:r>
        <w:rPr>
          <w:sz w:val="26"/>
          <w:szCs w:val="26"/>
          <w:lang w:val="vi-VN"/>
        </w:rPr>
        <w:br w:type="page"/>
      </w:r>
      <w:bookmarkStart w:id="0" w:name="_GoBack"/>
      <w:bookmarkEnd w:id="0"/>
    </w:p>
    <w:sectPr w:rsidR="0038095B" w:rsidRPr="0038095B" w:rsidSect="00A23DD4">
      <w:headerReference w:type="default" r:id="rId12"/>
      <w:footerReference w:type="even" r:id="rId13"/>
      <w:footerReference w:type="default" r:id="rId14"/>
      <w:headerReference w:type="first" r:id="rId15"/>
      <w:pgSz w:w="11909" w:h="16834" w:code="9"/>
      <w:pgMar w:top="1134" w:right="1134" w:bottom="1134"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CE" w:rsidRDefault="00100BCE">
      <w:r>
        <w:separator/>
      </w:r>
    </w:p>
  </w:endnote>
  <w:endnote w:type="continuationSeparator" w:id="0">
    <w:p w:rsidR="00100BCE" w:rsidRDefault="001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63" w:rsidRDefault="00981063" w:rsidP="00A94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1063" w:rsidRDefault="00981063" w:rsidP="00A943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63" w:rsidRDefault="00981063" w:rsidP="00A943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CE" w:rsidRDefault="00100BCE">
      <w:r>
        <w:separator/>
      </w:r>
    </w:p>
  </w:footnote>
  <w:footnote w:type="continuationSeparator" w:id="0">
    <w:p w:rsidR="00100BCE" w:rsidRDefault="00100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63" w:rsidRPr="002A2AD3" w:rsidRDefault="00981063">
    <w:pPr>
      <w:pStyle w:val="Header"/>
      <w:jc w:val="center"/>
      <w:rPr>
        <w:sz w:val="26"/>
        <w:szCs w:val="26"/>
      </w:rPr>
    </w:pPr>
    <w:r w:rsidRPr="002A2AD3">
      <w:rPr>
        <w:sz w:val="26"/>
        <w:szCs w:val="26"/>
      </w:rPr>
      <w:fldChar w:fldCharType="begin"/>
    </w:r>
    <w:r w:rsidRPr="002A2AD3">
      <w:rPr>
        <w:sz w:val="26"/>
        <w:szCs w:val="26"/>
      </w:rPr>
      <w:instrText xml:space="preserve"> PAGE   \* MERGEFORMAT </w:instrText>
    </w:r>
    <w:r w:rsidRPr="002A2AD3">
      <w:rPr>
        <w:sz w:val="26"/>
        <w:szCs w:val="26"/>
      </w:rPr>
      <w:fldChar w:fldCharType="separate"/>
    </w:r>
    <w:r w:rsidR="00F849FE">
      <w:rPr>
        <w:noProof/>
        <w:sz w:val="26"/>
        <w:szCs w:val="26"/>
      </w:rPr>
      <w:t>1</w:t>
    </w:r>
    <w:r w:rsidRPr="002A2AD3">
      <w:rPr>
        <w:noProof/>
        <w:sz w:val="26"/>
        <w:szCs w:val="26"/>
      </w:rPr>
      <w:fldChar w:fldCharType="end"/>
    </w:r>
  </w:p>
  <w:p w:rsidR="00981063" w:rsidRDefault="0098106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D4" w:rsidRDefault="00A23DD4" w:rsidP="00A23D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B1F"/>
    <w:multiLevelType w:val="hybridMultilevel"/>
    <w:tmpl w:val="AE6C0E48"/>
    <w:lvl w:ilvl="0" w:tplc="B8E4B89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2502B3"/>
    <w:multiLevelType w:val="hybridMultilevel"/>
    <w:tmpl w:val="5DE0E680"/>
    <w:lvl w:ilvl="0" w:tplc="B19A10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F82155"/>
    <w:multiLevelType w:val="hybridMultilevel"/>
    <w:tmpl w:val="4ED482A0"/>
    <w:lvl w:ilvl="0" w:tplc="7BC483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5F31C2"/>
    <w:multiLevelType w:val="hybridMultilevel"/>
    <w:tmpl w:val="5C06DC10"/>
    <w:lvl w:ilvl="0" w:tplc="92E873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0A5901"/>
    <w:multiLevelType w:val="hybridMultilevel"/>
    <w:tmpl w:val="C3F65C40"/>
    <w:lvl w:ilvl="0" w:tplc="FC4A65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E03DE5"/>
    <w:multiLevelType w:val="hybridMultilevel"/>
    <w:tmpl w:val="49B2B4F4"/>
    <w:lvl w:ilvl="0" w:tplc="8660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C02D48"/>
    <w:multiLevelType w:val="hybridMultilevel"/>
    <w:tmpl w:val="1AAA42CE"/>
    <w:lvl w:ilvl="0" w:tplc="6F26718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60385F"/>
    <w:multiLevelType w:val="hybridMultilevel"/>
    <w:tmpl w:val="2AC2D3BC"/>
    <w:lvl w:ilvl="0" w:tplc="417208B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1E21F6"/>
    <w:multiLevelType w:val="hybridMultilevel"/>
    <w:tmpl w:val="9BCEDC80"/>
    <w:lvl w:ilvl="0" w:tplc="4FC6B7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F320CF"/>
    <w:multiLevelType w:val="hybridMultilevel"/>
    <w:tmpl w:val="6DC49946"/>
    <w:lvl w:ilvl="0" w:tplc="F048A0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20D09"/>
    <w:multiLevelType w:val="hybridMultilevel"/>
    <w:tmpl w:val="5290D122"/>
    <w:lvl w:ilvl="0" w:tplc="ECC288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D448AD"/>
    <w:multiLevelType w:val="hybridMultilevel"/>
    <w:tmpl w:val="391C4DE6"/>
    <w:lvl w:ilvl="0" w:tplc="8618E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6"/>
  </w:num>
  <w:num w:numId="5">
    <w:abstractNumId w:val="10"/>
  </w:num>
  <w:num w:numId="6">
    <w:abstractNumId w:val="11"/>
  </w:num>
  <w:num w:numId="7">
    <w:abstractNumId w:val="4"/>
  </w:num>
  <w:num w:numId="8">
    <w:abstractNumId w:val="0"/>
  </w:num>
  <w:num w:numId="9">
    <w:abstractNumId w:val="8"/>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09"/>
    <w:rsid w:val="0000160D"/>
    <w:rsid w:val="00003206"/>
    <w:rsid w:val="000039ED"/>
    <w:rsid w:val="00007E83"/>
    <w:rsid w:val="00010B25"/>
    <w:rsid w:val="00010D1E"/>
    <w:rsid w:val="00012821"/>
    <w:rsid w:val="00014DA0"/>
    <w:rsid w:val="00015B9E"/>
    <w:rsid w:val="0001750B"/>
    <w:rsid w:val="00023728"/>
    <w:rsid w:val="00024965"/>
    <w:rsid w:val="00025D28"/>
    <w:rsid w:val="00025D54"/>
    <w:rsid w:val="0003114B"/>
    <w:rsid w:val="00033AF1"/>
    <w:rsid w:val="00035152"/>
    <w:rsid w:val="00036C1F"/>
    <w:rsid w:val="0004104E"/>
    <w:rsid w:val="00041084"/>
    <w:rsid w:val="000413D7"/>
    <w:rsid w:val="0004197C"/>
    <w:rsid w:val="00042316"/>
    <w:rsid w:val="00043557"/>
    <w:rsid w:val="000451C1"/>
    <w:rsid w:val="00045404"/>
    <w:rsid w:val="00046E47"/>
    <w:rsid w:val="000470A3"/>
    <w:rsid w:val="00047285"/>
    <w:rsid w:val="00047F24"/>
    <w:rsid w:val="00050675"/>
    <w:rsid w:val="00051ED9"/>
    <w:rsid w:val="000532D0"/>
    <w:rsid w:val="00054C96"/>
    <w:rsid w:val="00057374"/>
    <w:rsid w:val="00057D42"/>
    <w:rsid w:val="000617BC"/>
    <w:rsid w:val="0006422E"/>
    <w:rsid w:val="000651E0"/>
    <w:rsid w:val="0006638B"/>
    <w:rsid w:val="00067F9A"/>
    <w:rsid w:val="000716FE"/>
    <w:rsid w:val="00073A80"/>
    <w:rsid w:val="000740F1"/>
    <w:rsid w:val="00074151"/>
    <w:rsid w:val="00074255"/>
    <w:rsid w:val="00074D1D"/>
    <w:rsid w:val="00077BCE"/>
    <w:rsid w:val="000817E7"/>
    <w:rsid w:val="00081B03"/>
    <w:rsid w:val="00082134"/>
    <w:rsid w:val="00083169"/>
    <w:rsid w:val="00085264"/>
    <w:rsid w:val="00085322"/>
    <w:rsid w:val="00090195"/>
    <w:rsid w:val="00091441"/>
    <w:rsid w:val="000938F5"/>
    <w:rsid w:val="00095947"/>
    <w:rsid w:val="000967B2"/>
    <w:rsid w:val="00097AFB"/>
    <w:rsid w:val="000A1DF0"/>
    <w:rsid w:val="000A26FF"/>
    <w:rsid w:val="000A6FF3"/>
    <w:rsid w:val="000A7002"/>
    <w:rsid w:val="000B02FE"/>
    <w:rsid w:val="000B2342"/>
    <w:rsid w:val="000B40A3"/>
    <w:rsid w:val="000B48F9"/>
    <w:rsid w:val="000C01EE"/>
    <w:rsid w:val="000C0C08"/>
    <w:rsid w:val="000C0E80"/>
    <w:rsid w:val="000C1D66"/>
    <w:rsid w:val="000C399A"/>
    <w:rsid w:val="000C645D"/>
    <w:rsid w:val="000C6ED5"/>
    <w:rsid w:val="000C7665"/>
    <w:rsid w:val="000D2117"/>
    <w:rsid w:val="000D3C05"/>
    <w:rsid w:val="000D43AA"/>
    <w:rsid w:val="000D5050"/>
    <w:rsid w:val="000D7259"/>
    <w:rsid w:val="000E1409"/>
    <w:rsid w:val="000E1EDE"/>
    <w:rsid w:val="000E27C4"/>
    <w:rsid w:val="000E35A3"/>
    <w:rsid w:val="000F0E59"/>
    <w:rsid w:val="000F1130"/>
    <w:rsid w:val="000F2039"/>
    <w:rsid w:val="000F235D"/>
    <w:rsid w:val="000F33E5"/>
    <w:rsid w:val="000F3613"/>
    <w:rsid w:val="000F3EF8"/>
    <w:rsid w:val="000F4DEB"/>
    <w:rsid w:val="000F5F4E"/>
    <w:rsid w:val="000F6564"/>
    <w:rsid w:val="00100BCE"/>
    <w:rsid w:val="00103082"/>
    <w:rsid w:val="00104B6C"/>
    <w:rsid w:val="0010578B"/>
    <w:rsid w:val="001069DF"/>
    <w:rsid w:val="00106C82"/>
    <w:rsid w:val="0010705C"/>
    <w:rsid w:val="00107293"/>
    <w:rsid w:val="0011057B"/>
    <w:rsid w:val="00111B54"/>
    <w:rsid w:val="00112C86"/>
    <w:rsid w:val="001133B1"/>
    <w:rsid w:val="00115ADE"/>
    <w:rsid w:val="00117146"/>
    <w:rsid w:val="00122835"/>
    <w:rsid w:val="00125C95"/>
    <w:rsid w:val="0012644C"/>
    <w:rsid w:val="001274FD"/>
    <w:rsid w:val="00127748"/>
    <w:rsid w:val="00127A48"/>
    <w:rsid w:val="00136A6F"/>
    <w:rsid w:val="001377F5"/>
    <w:rsid w:val="001405E8"/>
    <w:rsid w:val="00142B6A"/>
    <w:rsid w:val="0014601A"/>
    <w:rsid w:val="0014696A"/>
    <w:rsid w:val="00150166"/>
    <w:rsid w:val="0015042A"/>
    <w:rsid w:val="001544EB"/>
    <w:rsid w:val="00157AC1"/>
    <w:rsid w:val="001625AA"/>
    <w:rsid w:val="00162D69"/>
    <w:rsid w:val="00162DE4"/>
    <w:rsid w:val="00163727"/>
    <w:rsid w:val="00163E2B"/>
    <w:rsid w:val="00166B16"/>
    <w:rsid w:val="00171778"/>
    <w:rsid w:val="00174C44"/>
    <w:rsid w:val="00175556"/>
    <w:rsid w:val="00177C71"/>
    <w:rsid w:val="001822DE"/>
    <w:rsid w:val="00182762"/>
    <w:rsid w:val="0018526B"/>
    <w:rsid w:val="00185C34"/>
    <w:rsid w:val="00185F31"/>
    <w:rsid w:val="00193265"/>
    <w:rsid w:val="001948E4"/>
    <w:rsid w:val="00194A7D"/>
    <w:rsid w:val="001953B5"/>
    <w:rsid w:val="00195A93"/>
    <w:rsid w:val="00196B12"/>
    <w:rsid w:val="001A1992"/>
    <w:rsid w:val="001A60DB"/>
    <w:rsid w:val="001A6593"/>
    <w:rsid w:val="001B0EC8"/>
    <w:rsid w:val="001B16E6"/>
    <w:rsid w:val="001B1A16"/>
    <w:rsid w:val="001B1ADA"/>
    <w:rsid w:val="001B3BF6"/>
    <w:rsid w:val="001B787D"/>
    <w:rsid w:val="001C02CC"/>
    <w:rsid w:val="001C2D8E"/>
    <w:rsid w:val="001C442A"/>
    <w:rsid w:val="001C4D16"/>
    <w:rsid w:val="001C5791"/>
    <w:rsid w:val="001C6BCD"/>
    <w:rsid w:val="001D0E86"/>
    <w:rsid w:val="001D100D"/>
    <w:rsid w:val="001D1FD4"/>
    <w:rsid w:val="001D37D4"/>
    <w:rsid w:val="001D6802"/>
    <w:rsid w:val="001E12A4"/>
    <w:rsid w:val="001E1D3C"/>
    <w:rsid w:val="001E4BB9"/>
    <w:rsid w:val="001E5F5B"/>
    <w:rsid w:val="001E6EF8"/>
    <w:rsid w:val="001E7A53"/>
    <w:rsid w:val="001E7DBF"/>
    <w:rsid w:val="001E7F47"/>
    <w:rsid w:val="001F1C07"/>
    <w:rsid w:val="001F517C"/>
    <w:rsid w:val="001F7B8B"/>
    <w:rsid w:val="00200336"/>
    <w:rsid w:val="002011E2"/>
    <w:rsid w:val="002017DC"/>
    <w:rsid w:val="00204051"/>
    <w:rsid w:val="0021061B"/>
    <w:rsid w:val="00211F99"/>
    <w:rsid w:val="002126A2"/>
    <w:rsid w:val="00214159"/>
    <w:rsid w:val="0021457F"/>
    <w:rsid w:val="00214A39"/>
    <w:rsid w:val="002157AA"/>
    <w:rsid w:val="002173B8"/>
    <w:rsid w:val="00220FC4"/>
    <w:rsid w:val="002227D0"/>
    <w:rsid w:val="0023196E"/>
    <w:rsid w:val="002331DE"/>
    <w:rsid w:val="00233455"/>
    <w:rsid w:val="0023380A"/>
    <w:rsid w:val="00233834"/>
    <w:rsid w:val="00236B04"/>
    <w:rsid w:val="002401A7"/>
    <w:rsid w:val="00240C7D"/>
    <w:rsid w:val="0024118F"/>
    <w:rsid w:val="00241DD7"/>
    <w:rsid w:val="00244B1B"/>
    <w:rsid w:val="00247F5A"/>
    <w:rsid w:val="00250895"/>
    <w:rsid w:val="00252481"/>
    <w:rsid w:val="00254321"/>
    <w:rsid w:val="00254B6F"/>
    <w:rsid w:val="002554D4"/>
    <w:rsid w:val="00257510"/>
    <w:rsid w:val="0026096E"/>
    <w:rsid w:val="00260E10"/>
    <w:rsid w:val="00261F50"/>
    <w:rsid w:val="00262445"/>
    <w:rsid w:val="0026266B"/>
    <w:rsid w:val="00262CFB"/>
    <w:rsid w:val="00263DF3"/>
    <w:rsid w:val="00264E4A"/>
    <w:rsid w:val="00265505"/>
    <w:rsid w:val="00265E69"/>
    <w:rsid w:val="00267292"/>
    <w:rsid w:val="00270DBC"/>
    <w:rsid w:val="00274009"/>
    <w:rsid w:val="002749F2"/>
    <w:rsid w:val="002804D9"/>
    <w:rsid w:val="0028429F"/>
    <w:rsid w:val="002850C8"/>
    <w:rsid w:val="002873CD"/>
    <w:rsid w:val="00287CF4"/>
    <w:rsid w:val="002916E3"/>
    <w:rsid w:val="00291BFF"/>
    <w:rsid w:val="00292054"/>
    <w:rsid w:val="002934EA"/>
    <w:rsid w:val="00293F6E"/>
    <w:rsid w:val="00295820"/>
    <w:rsid w:val="002A2AD3"/>
    <w:rsid w:val="002A3640"/>
    <w:rsid w:val="002A4C77"/>
    <w:rsid w:val="002A64AD"/>
    <w:rsid w:val="002A7B2B"/>
    <w:rsid w:val="002A7EDC"/>
    <w:rsid w:val="002B217E"/>
    <w:rsid w:val="002B48B7"/>
    <w:rsid w:val="002B6276"/>
    <w:rsid w:val="002B776F"/>
    <w:rsid w:val="002B7DAB"/>
    <w:rsid w:val="002C274D"/>
    <w:rsid w:val="002D0127"/>
    <w:rsid w:val="002D070F"/>
    <w:rsid w:val="002D1B35"/>
    <w:rsid w:val="002D1E10"/>
    <w:rsid w:val="002D2F1D"/>
    <w:rsid w:val="002D3782"/>
    <w:rsid w:val="002D3E51"/>
    <w:rsid w:val="002D604F"/>
    <w:rsid w:val="002D6108"/>
    <w:rsid w:val="002D6D27"/>
    <w:rsid w:val="002D7F32"/>
    <w:rsid w:val="002E53BE"/>
    <w:rsid w:val="002F0C0D"/>
    <w:rsid w:val="002F1A70"/>
    <w:rsid w:val="002F5208"/>
    <w:rsid w:val="002F5817"/>
    <w:rsid w:val="002F5ABC"/>
    <w:rsid w:val="002F7B2C"/>
    <w:rsid w:val="00300893"/>
    <w:rsid w:val="00301BA8"/>
    <w:rsid w:val="003046BE"/>
    <w:rsid w:val="00305621"/>
    <w:rsid w:val="00310D55"/>
    <w:rsid w:val="003131D6"/>
    <w:rsid w:val="00314D60"/>
    <w:rsid w:val="00315354"/>
    <w:rsid w:val="003232FF"/>
    <w:rsid w:val="003236B4"/>
    <w:rsid w:val="00324DD9"/>
    <w:rsid w:val="003320DB"/>
    <w:rsid w:val="00334303"/>
    <w:rsid w:val="00334A2E"/>
    <w:rsid w:val="00335458"/>
    <w:rsid w:val="0033777D"/>
    <w:rsid w:val="00337BEF"/>
    <w:rsid w:val="00340253"/>
    <w:rsid w:val="00342BB8"/>
    <w:rsid w:val="0034562A"/>
    <w:rsid w:val="00345869"/>
    <w:rsid w:val="00347F54"/>
    <w:rsid w:val="00350856"/>
    <w:rsid w:val="003523AA"/>
    <w:rsid w:val="0035244F"/>
    <w:rsid w:val="00352BE0"/>
    <w:rsid w:val="003533F1"/>
    <w:rsid w:val="003546A3"/>
    <w:rsid w:val="003600BD"/>
    <w:rsid w:val="003610B4"/>
    <w:rsid w:val="00361A48"/>
    <w:rsid w:val="00361F01"/>
    <w:rsid w:val="003620EE"/>
    <w:rsid w:val="00362B0B"/>
    <w:rsid w:val="00362D28"/>
    <w:rsid w:val="00367569"/>
    <w:rsid w:val="00367CD7"/>
    <w:rsid w:val="00370264"/>
    <w:rsid w:val="00370955"/>
    <w:rsid w:val="00372764"/>
    <w:rsid w:val="0037453C"/>
    <w:rsid w:val="00376097"/>
    <w:rsid w:val="0038095B"/>
    <w:rsid w:val="0038115F"/>
    <w:rsid w:val="00383ED5"/>
    <w:rsid w:val="00384A85"/>
    <w:rsid w:val="00386CC1"/>
    <w:rsid w:val="00387AE5"/>
    <w:rsid w:val="003909FA"/>
    <w:rsid w:val="00392DE7"/>
    <w:rsid w:val="0039320A"/>
    <w:rsid w:val="00393497"/>
    <w:rsid w:val="003941C1"/>
    <w:rsid w:val="003956A8"/>
    <w:rsid w:val="00395A4C"/>
    <w:rsid w:val="003962A0"/>
    <w:rsid w:val="00396F74"/>
    <w:rsid w:val="00397E21"/>
    <w:rsid w:val="003A1251"/>
    <w:rsid w:val="003A2952"/>
    <w:rsid w:val="003A2D99"/>
    <w:rsid w:val="003A2E90"/>
    <w:rsid w:val="003A66C5"/>
    <w:rsid w:val="003A770B"/>
    <w:rsid w:val="003B117D"/>
    <w:rsid w:val="003B20A0"/>
    <w:rsid w:val="003B41D7"/>
    <w:rsid w:val="003B4C9D"/>
    <w:rsid w:val="003B5AD3"/>
    <w:rsid w:val="003B67A9"/>
    <w:rsid w:val="003B7068"/>
    <w:rsid w:val="003B71F0"/>
    <w:rsid w:val="003B7686"/>
    <w:rsid w:val="003C1FDC"/>
    <w:rsid w:val="003C3193"/>
    <w:rsid w:val="003C5534"/>
    <w:rsid w:val="003C79C9"/>
    <w:rsid w:val="003D2A5E"/>
    <w:rsid w:val="003D3F8D"/>
    <w:rsid w:val="003D4161"/>
    <w:rsid w:val="003D62DB"/>
    <w:rsid w:val="003E0908"/>
    <w:rsid w:val="003E11DB"/>
    <w:rsid w:val="003E1904"/>
    <w:rsid w:val="003E306D"/>
    <w:rsid w:val="003E59D3"/>
    <w:rsid w:val="003E5D69"/>
    <w:rsid w:val="003E6313"/>
    <w:rsid w:val="003F0823"/>
    <w:rsid w:val="003F0A6C"/>
    <w:rsid w:val="003F2C43"/>
    <w:rsid w:val="003F6C28"/>
    <w:rsid w:val="003F7028"/>
    <w:rsid w:val="004001BA"/>
    <w:rsid w:val="00400BCE"/>
    <w:rsid w:val="00401ED3"/>
    <w:rsid w:val="00403009"/>
    <w:rsid w:val="00403A22"/>
    <w:rsid w:val="00407858"/>
    <w:rsid w:val="00413B6F"/>
    <w:rsid w:val="0041492E"/>
    <w:rsid w:val="004149B2"/>
    <w:rsid w:val="004150C1"/>
    <w:rsid w:val="00415D4E"/>
    <w:rsid w:val="0041683A"/>
    <w:rsid w:val="00421CED"/>
    <w:rsid w:val="00422095"/>
    <w:rsid w:val="00423C26"/>
    <w:rsid w:val="00424BBB"/>
    <w:rsid w:val="004256E2"/>
    <w:rsid w:val="00425966"/>
    <w:rsid w:val="00426319"/>
    <w:rsid w:val="004306A3"/>
    <w:rsid w:val="00436315"/>
    <w:rsid w:val="004367A7"/>
    <w:rsid w:val="00440530"/>
    <w:rsid w:val="0044466D"/>
    <w:rsid w:val="004451C9"/>
    <w:rsid w:val="00445F47"/>
    <w:rsid w:val="004460D6"/>
    <w:rsid w:val="00447136"/>
    <w:rsid w:val="00447E1D"/>
    <w:rsid w:val="00450F3D"/>
    <w:rsid w:val="00451B5D"/>
    <w:rsid w:val="004540D3"/>
    <w:rsid w:val="00456FCB"/>
    <w:rsid w:val="004604C7"/>
    <w:rsid w:val="00460FC3"/>
    <w:rsid w:val="0046188C"/>
    <w:rsid w:val="00465FBA"/>
    <w:rsid w:val="00470116"/>
    <w:rsid w:val="004743B3"/>
    <w:rsid w:val="00475016"/>
    <w:rsid w:val="0048075A"/>
    <w:rsid w:val="00480854"/>
    <w:rsid w:val="00481F01"/>
    <w:rsid w:val="00484182"/>
    <w:rsid w:val="00486412"/>
    <w:rsid w:val="00490F15"/>
    <w:rsid w:val="00492B3A"/>
    <w:rsid w:val="00493865"/>
    <w:rsid w:val="00493922"/>
    <w:rsid w:val="00496930"/>
    <w:rsid w:val="004A2230"/>
    <w:rsid w:val="004A5187"/>
    <w:rsid w:val="004A7E0F"/>
    <w:rsid w:val="004B2026"/>
    <w:rsid w:val="004B3426"/>
    <w:rsid w:val="004B3446"/>
    <w:rsid w:val="004B4AF3"/>
    <w:rsid w:val="004B6113"/>
    <w:rsid w:val="004B671F"/>
    <w:rsid w:val="004B7376"/>
    <w:rsid w:val="004C15A9"/>
    <w:rsid w:val="004C180B"/>
    <w:rsid w:val="004C4B96"/>
    <w:rsid w:val="004C5E78"/>
    <w:rsid w:val="004C78A0"/>
    <w:rsid w:val="004C7C52"/>
    <w:rsid w:val="004D2F3E"/>
    <w:rsid w:val="004E19BD"/>
    <w:rsid w:val="004E39FA"/>
    <w:rsid w:val="004E47FB"/>
    <w:rsid w:val="004E70A6"/>
    <w:rsid w:val="004F0F19"/>
    <w:rsid w:val="004F5C11"/>
    <w:rsid w:val="005014D4"/>
    <w:rsid w:val="00501CE3"/>
    <w:rsid w:val="00503855"/>
    <w:rsid w:val="00506322"/>
    <w:rsid w:val="00506398"/>
    <w:rsid w:val="00510CE0"/>
    <w:rsid w:val="0051380E"/>
    <w:rsid w:val="005148EF"/>
    <w:rsid w:val="00520108"/>
    <w:rsid w:val="005202B2"/>
    <w:rsid w:val="0052070A"/>
    <w:rsid w:val="005211BC"/>
    <w:rsid w:val="00522A51"/>
    <w:rsid w:val="00525588"/>
    <w:rsid w:val="0053068B"/>
    <w:rsid w:val="00532F41"/>
    <w:rsid w:val="00533302"/>
    <w:rsid w:val="00533A4B"/>
    <w:rsid w:val="00533A62"/>
    <w:rsid w:val="005352CD"/>
    <w:rsid w:val="00536FCA"/>
    <w:rsid w:val="005405B8"/>
    <w:rsid w:val="00541C8F"/>
    <w:rsid w:val="00543207"/>
    <w:rsid w:val="0054326F"/>
    <w:rsid w:val="005434B1"/>
    <w:rsid w:val="00545A23"/>
    <w:rsid w:val="00546247"/>
    <w:rsid w:val="005473FF"/>
    <w:rsid w:val="00547F8C"/>
    <w:rsid w:val="005502A9"/>
    <w:rsid w:val="0055333C"/>
    <w:rsid w:val="00555151"/>
    <w:rsid w:val="005557F0"/>
    <w:rsid w:val="005559DB"/>
    <w:rsid w:val="00556837"/>
    <w:rsid w:val="00556BDC"/>
    <w:rsid w:val="00557BA6"/>
    <w:rsid w:val="00561850"/>
    <w:rsid w:val="00561D38"/>
    <w:rsid w:val="00562DDB"/>
    <w:rsid w:val="00562DDE"/>
    <w:rsid w:val="00563412"/>
    <w:rsid w:val="0056566B"/>
    <w:rsid w:val="0056613B"/>
    <w:rsid w:val="00567C0E"/>
    <w:rsid w:val="00571917"/>
    <w:rsid w:val="00571B27"/>
    <w:rsid w:val="00572128"/>
    <w:rsid w:val="005726AA"/>
    <w:rsid w:val="0057427A"/>
    <w:rsid w:val="005763CA"/>
    <w:rsid w:val="0057742D"/>
    <w:rsid w:val="00580AAF"/>
    <w:rsid w:val="005838CE"/>
    <w:rsid w:val="005868D8"/>
    <w:rsid w:val="00590A44"/>
    <w:rsid w:val="00591873"/>
    <w:rsid w:val="00591B34"/>
    <w:rsid w:val="00591E91"/>
    <w:rsid w:val="00591FEC"/>
    <w:rsid w:val="0059252A"/>
    <w:rsid w:val="00592B49"/>
    <w:rsid w:val="005930CC"/>
    <w:rsid w:val="00593F4C"/>
    <w:rsid w:val="005962F5"/>
    <w:rsid w:val="00596FF8"/>
    <w:rsid w:val="005A24A4"/>
    <w:rsid w:val="005A449D"/>
    <w:rsid w:val="005B20C8"/>
    <w:rsid w:val="005B5CE7"/>
    <w:rsid w:val="005B67C0"/>
    <w:rsid w:val="005B7176"/>
    <w:rsid w:val="005C268E"/>
    <w:rsid w:val="005C2A90"/>
    <w:rsid w:val="005C2AB0"/>
    <w:rsid w:val="005C2BE9"/>
    <w:rsid w:val="005C6762"/>
    <w:rsid w:val="005C6B87"/>
    <w:rsid w:val="005C6D37"/>
    <w:rsid w:val="005C780D"/>
    <w:rsid w:val="005C7978"/>
    <w:rsid w:val="005C7C1A"/>
    <w:rsid w:val="005C7D7A"/>
    <w:rsid w:val="005D0788"/>
    <w:rsid w:val="005D0DD4"/>
    <w:rsid w:val="005D25EA"/>
    <w:rsid w:val="005D33EE"/>
    <w:rsid w:val="005D4039"/>
    <w:rsid w:val="005D4777"/>
    <w:rsid w:val="005D4BB7"/>
    <w:rsid w:val="005E30FE"/>
    <w:rsid w:val="005E4C5F"/>
    <w:rsid w:val="005E5C9F"/>
    <w:rsid w:val="005E5CC3"/>
    <w:rsid w:val="005E7DD3"/>
    <w:rsid w:val="005F19CA"/>
    <w:rsid w:val="005F2229"/>
    <w:rsid w:val="005F3314"/>
    <w:rsid w:val="005F471E"/>
    <w:rsid w:val="005F491B"/>
    <w:rsid w:val="005F4E13"/>
    <w:rsid w:val="005F7E65"/>
    <w:rsid w:val="006019C2"/>
    <w:rsid w:val="00601B35"/>
    <w:rsid w:val="00601D8C"/>
    <w:rsid w:val="0060328D"/>
    <w:rsid w:val="00605D4F"/>
    <w:rsid w:val="00607364"/>
    <w:rsid w:val="006137D5"/>
    <w:rsid w:val="00614365"/>
    <w:rsid w:val="00616F2E"/>
    <w:rsid w:val="00621E2F"/>
    <w:rsid w:val="0062251C"/>
    <w:rsid w:val="0062289F"/>
    <w:rsid w:val="00622E9D"/>
    <w:rsid w:val="00622F3E"/>
    <w:rsid w:val="00624123"/>
    <w:rsid w:val="006263CB"/>
    <w:rsid w:val="006314CA"/>
    <w:rsid w:val="006336A4"/>
    <w:rsid w:val="00637625"/>
    <w:rsid w:val="00640F32"/>
    <w:rsid w:val="00643358"/>
    <w:rsid w:val="006443C0"/>
    <w:rsid w:val="006448DE"/>
    <w:rsid w:val="006461C3"/>
    <w:rsid w:val="0064671C"/>
    <w:rsid w:val="00646951"/>
    <w:rsid w:val="00647E01"/>
    <w:rsid w:val="00650C08"/>
    <w:rsid w:val="00652705"/>
    <w:rsid w:val="00652DBD"/>
    <w:rsid w:val="00656048"/>
    <w:rsid w:val="006563E3"/>
    <w:rsid w:val="00660050"/>
    <w:rsid w:val="00661257"/>
    <w:rsid w:val="006625E1"/>
    <w:rsid w:val="00665DFD"/>
    <w:rsid w:val="006663B4"/>
    <w:rsid w:val="0066760C"/>
    <w:rsid w:val="006747A7"/>
    <w:rsid w:val="00674CD4"/>
    <w:rsid w:val="00675F4C"/>
    <w:rsid w:val="00677170"/>
    <w:rsid w:val="006772DB"/>
    <w:rsid w:val="006819FF"/>
    <w:rsid w:val="00682515"/>
    <w:rsid w:val="00682BA5"/>
    <w:rsid w:val="0068413C"/>
    <w:rsid w:val="00684967"/>
    <w:rsid w:val="00685066"/>
    <w:rsid w:val="00690781"/>
    <w:rsid w:val="00691352"/>
    <w:rsid w:val="006913EE"/>
    <w:rsid w:val="00691C59"/>
    <w:rsid w:val="00693538"/>
    <w:rsid w:val="006A1B6D"/>
    <w:rsid w:val="006A2F94"/>
    <w:rsid w:val="006A5B60"/>
    <w:rsid w:val="006A720D"/>
    <w:rsid w:val="006B0176"/>
    <w:rsid w:val="006B0726"/>
    <w:rsid w:val="006B2D4E"/>
    <w:rsid w:val="006B50E9"/>
    <w:rsid w:val="006B5503"/>
    <w:rsid w:val="006B65F8"/>
    <w:rsid w:val="006C0F89"/>
    <w:rsid w:val="006C4A98"/>
    <w:rsid w:val="006D2584"/>
    <w:rsid w:val="006D2959"/>
    <w:rsid w:val="006D308F"/>
    <w:rsid w:val="006D5648"/>
    <w:rsid w:val="006D65F5"/>
    <w:rsid w:val="006D68D1"/>
    <w:rsid w:val="006D6E6D"/>
    <w:rsid w:val="006D7E90"/>
    <w:rsid w:val="006E23F9"/>
    <w:rsid w:val="006E2585"/>
    <w:rsid w:val="006E25DF"/>
    <w:rsid w:val="006F1085"/>
    <w:rsid w:val="006F1FE3"/>
    <w:rsid w:val="006F313F"/>
    <w:rsid w:val="006F4702"/>
    <w:rsid w:val="006F5828"/>
    <w:rsid w:val="006F6E1B"/>
    <w:rsid w:val="006F777D"/>
    <w:rsid w:val="0070023C"/>
    <w:rsid w:val="00701023"/>
    <w:rsid w:val="0070125C"/>
    <w:rsid w:val="007014E1"/>
    <w:rsid w:val="00704F61"/>
    <w:rsid w:val="00705C79"/>
    <w:rsid w:val="00707CF7"/>
    <w:rsid w:val="007100F1"/>
    <w:rsid w:val="007100FE"/>
    <w:rsid w:val="00711957"/>
    <w:rsid w:val="00713016"/>
    <w:rsid w:val="0071460C"/>
    <w:rsid w:val="00714828"/>
    <w:rsid w:val="007152DA"/>
    <w:rsid w:val="00715A9C"/>
    <w:rsid w:val="00715E9D"/>
    <w:rsid w:val="00716512"/>
    <w:rsid w:val="007171E3"/>
    <w:rsid w:val="0071739B"/>
    <w:rsid w:val="00717FC9"/>
    <w:rsid w:val="00721627"/>
    <w:rsid w:val="007222A0"/>
    <w:rsid w:val="007235EC"/>
    <w:rsid w:val="00725D33"/>
    <w:rsid w:val="00725D3C"/>
    <w:rsid w:val="0073017A"/>
    <w:rsid w:val="00730EDF"/>
    <w:rsid w:val="00732459"/>
    <w:rsid w:val="00734500"/>
    <w:rsid w:val="00735C5F"/>
    <w:rsid w:val="0073622D"/>
    <w:rsid w:val="00737D9D"/>
    <w:rsid w:val="00743551"/>
    <w:rsid w:val="0074358F"/>
    <w:rsid w:val="00750EF1"/>
    <w:rsid w:val="00750F2A"/>
    <w:rsid w:val="00751CAE"/>
    <w:rsid w:val="007528E6"/>
    <w:rsid w:val="007535FA"/>
    <w:rsid w:val="00756494"/>
    <w:rsid w:val="00756BA3"/>
    <w:rsid w:val="00756C07"/>
    <w:rsid w:val="00760455"/>
    <w:rsid w:val="007605D1"/>
    <w:rsid w:val="00761380"/>
    <w:rsid w:val="007628F1"/>
    <w:rsid w:val="00762B09"/>
    <w:rsid w:val="00763829"/>
    <w:rsid w:val="00765BB5"/>
    <w:rsid w:val="0076622C"/>
    <w:rsid w:val="00771486"/>
    <w:rsid w:val="007772CB"/>
    <w:rsid w:val="0078032D"/>
    <w:rsid w:val="00780BA7"/>
    <w:rsid w:val="00782C9C"/>
    <w:rsid w:val="00783EE0"/>
    <w:rsid w:val="00786882"/>
    <w:rsid w:val="0078723F"/>
    <w:rsid w:val="007912BB"/>
    <w:rsid w:val="00792EC3"/>
    <w:rsid w:val="0079365F"/>
    <w:rsid w:val="0079418F"/>
    <w:rsid w:val="00796AAE"/>
    <w:rsid w:val="007977E8"/>
    <w:rsid w:val="007A1073"/>
    <w:rsid w:val="007A1A18"/>
    <w:rsid w:val="007A2273"/>
    <w:rsid w:val="007A338D"/>
    <w:rsid w:val="007A3FD0"/>
    <w:rsid w:val="007A501D"/>
    <w:rsid w:val="007A558C"/>
    <w:rsid w:val="007A57A5"/>
    <w:rsid w:val="007A6DCB"/>
    <w:rsid w:val="007B0535"/>
    <w:rsid w:val="007B1618"/>
    <w:rsid w:val="007B1801"/>
    <w:rsid w:val="007B289E"/>
    <w:rsid w:val="007B2ADD"/>
    <w:rsid w:val="007B3C9B"/>
    <w:rsid w:val="007B3EEF"/>
    <w:rsid w:val="007B5D79"/>
    <w:rsid w:val="007B5F4A"/>
    <w:rsid w:val="007C09D0"/>
    <w:rsid w:val="007C1A45"/>
    <w:rsid w:val="007C382B"/>
    <w:rsid w:val="007C43EE"/>
    <w:rsid w:val="007C51B8"/>
    <w:rsid w:val="007C611F"/>
    <w:rsid w:val="007C64E3"/>
    <w:rsid w:val="007C6C31"/>
    <w:rsid w:val="007D1192"/>
    <w:rsid w:val="007D11E0"/>
    <w:rsid w:val="007D266E"/>
    <w:rsid w:val="007D28C6"/>
    <w:rsid w:val="007D3375"/>
    <w:rsid w:val="007D616B"/>
    <w:rsid w:val="007E0358"/>
    <w:rsid w:val="007E10C1"/>
    <w:rsid w:val="007E1F6D"/>
    <w:rsid w:val="007E200D"/>
    <w:rsid w:val="007E3E85"/>
    <w:rsid w:val="007E4667"/>
    <w:rsid w:val="007E4C78"/>
    <w:rsid w:val="007E504C"/>
    <w:rsid w:val="007F3D39"/>
    <w:rsid w:val="007F50BF"/>
    <w:rsid w:val="007F5358"/>
    <w:rsid w:val="007F5532"/>
    <w:rsid w:val="007F560D"/>
    <w:rsid w:val="007F5ECA"/>
    <w:rsid w:val="007F7DBC"/>
    <w:rsid w:val="00802023"/>
    <w:rsid w:val="00803341"/>
    <w:rsid w:val="00803E39"/>
    <w:rsid w:val="00803EBB"/>
    <w:rsid w:val="00805176"/>
    <w:rsid w:val="008061BF"/>
    <w:rsid w:val="00813DEC"/>
    <w:rsid w:val="00816F5E"/>
    <w:rsid w:val="008177D7"/>
    <w:rsid w:val="00825F6F"/>
    <w:rsid w:val="00826D3D"/>
    <w:rsid w:val="008309D2"/>
    <w:rsid w:val="00833983"/>
    <w:rsid w:val="0083449B"/>
    <w:rsid w:val="00837466"/>
    <w:rsid w:val="008379CA"/>
    <w:rsid w:val="008402C1"/>
    <w:rsid w:val="00845935"/>
    <w:rsid w:val="008519AA"/>
    <w:rsid w:val="00853FA0"/>
    <w:rsid w:val="00855F7D"/>
    <w:rsid w:val="008563F0"/>
    <w:rsid w:val="008565E7"/>
    <w:rsid w:val="00856D0D"/>
    <w:rsid w:val="008577D0"/>
    <w:rsid w:val="0086003D"/>
    <w:rsid w:val="00863933"/>
    <w:rsid w:val="0086452C"/>
    <w:rsid w:val="008663FF"/>
    <w:rsid w:val="00871881"/>
    <w:rsid w:val="00871FB9"/>
    <w:rsid w:val="008734F2"/>
    <w:rsid w:val="00873568"/>
    <w:rsid w:val="00874A56"/>
    <w:rsid w:val="00874B41"/>
    <w:rsid w:val="00875856"/>
    <w:rsid w:val="00875D2C"/>
    <w:rsid w:val="00875DD4"/>
    <w:rsid w:val="008779E3"/>
    <w:rsid w:val="00880926"/>
    <w:rsid w:val="00881A7F"/>
    <w:rsid w:val="00882BD8"/>
    <w:rsid w:val="0088563F"/>
    <w:rsid w:val="008876A8"/>
    <w:rsid w:val="00887849"/>
    <w:rsid w:val="00887BE4"/>
    <w:rsid w:val="0089521D"/>
    <w:rsid w:val="008957B7"/>
    <w:rsid w:val="0089755A"/>
    <w:rsid w:val="008A3B26"/>
    <w:rsid w:val="008A4E8F"/>
    <w:rsid w:val="008A603C"/>
    <w:rsid w:val="008A6B17"/>
    <w:rsid w:val="008B18CE"/>
    <w:rsid w:val="008B1996"/>
    <w:rsid w:val="008B1D6A"/>
    <w:rsid w:val="008B21A4"/>
    <w:rsid w:val="008B3322"/>
    <w:rsid w:val="008B426F"/>
    <w:rsid w:val="008B640F"/>
    <w:rsid w:val="008B7744"/>
    <w:rsid w:val="008C068F"/>
    <w:rsid w:val="008C1563"/>
    <w:rsid w:val="008C2034"/>
    <w:rsid w:val="008C5304"/>
    <w:rsid w:val="008C5580"/>
    <w:rsid w:val="008D0D15"/>
    <w:rsid w:val="008D3F3B"/>
    <w:rsid w:val="008D5AE2"/>
    <w:rsid w:val="008E0817"/>
    <w:rsid w:val="008E1116"/>
    <w:rsid w:val="008E1494"/>
    <w:rsid w:val="008E26A5"/>
    <w:rsid w:val="008E26F2"/>
    <w:rsid w:val="008E3C38"/>
    <w:rsid w:val="008E435D"/>
    <w:rsid w:val="008E4C95"/>
    <w:rsid w:val="008E504E"/>
    <w:rsid w:val="008E5BD0"/>
    <w:rsid w:val="008F1605"/>
    <w:rsid w:val="008F3318"/>
    <w:rsid w:val="008F3749"/>
    <w:rsid w:val="008F4095"/>
    <w:rsid w:val="008F5693"/>
    <w:rsid w:val="008F597B"/>
    <w:rsid w:val="008F6573"/>
    <w:rsid w:val="00901202"/>
    <w:rsid w:val="00902437"/>
    <w:rsid w:val="00902758"/>
    <w:rsid w:val="0090596E"/>
    <w:rsid w:val="00906DE7"/>
    <w:rsid w:val="00907CC9"/>
    <w:rsid w:val="00910FD1"/>
    <w:rsid w:val="00911807"/>
    <w:rsid w:val="00911CEE"/>
    <w:rsid w:val="00911D4B"/>
    <w:rsid w:val="00911E3E"/>
    <w:rsid w:val="00914261"/>
    <w:rsid w:val="009143FA"/>
    <w:rsid w:val="00914E46"/>
    <w:rsid w:val="009157DC"/>
    <w:rsid w:val="0091595E"/>
    <w:rsid w:val="00917383"/>
    <w:rsid w:val="00917B09"/>
    <w:rsid w:val="00925E35"/>
    <w:rsid w:val="00925EB9"/>
    <w:rsid w:val="0093205C"/>
    <w:rsid w:val="0093227E"/>
    <w:rsid w:val="009334B3"/>
    <w:rsid w:val="00934275"/>
    <w:rsid w:val="00935482"/>
    <w:rsid w:val="00936566"/>
    <w:rsid w:val="00941683"/>
    <w:rsid w:val="00942715"/>
    <w:rsid w:val="0094276F"/>
    <w:rsid w:val="0094445A"/>
    <w:rsid w:val="00944E9D"/>
    <w:rsid w:val="00952A49"/>
    <w:rsid w:val="00955348"/>
    <w:rsid w:val="00955AA5"/>
    <w:rsid w:val="00956FD2"/>
    <w:rsid w:val="0095717E"/>
    <w:rsid w:val="00960B0A"/>
    <w:rsid w:val="00960D4D"/>
    <w:rsid w:val="00962076"/>
    <w:rsid w:val="009629C0"/>
    <w:rsid w:val="009655DD"/>
    <w:rsid w:val="009659D8"/>
    <w:rsid w:val="0096704C"/>
    <w:rsid w:val="00967A97"/>
    <w:rsid w:val="00971175"/>
    <w:rsid w:val="00972353"/>
    <w:rsid w:val="00977AAE"/>
    <w:rsid w:val="00977D8C"/>
    <w:rsid w:val="009800CF"/>
    <w:rsid w:val="00981063"/>
    <w:rsid w:val="00985C13"/>
    <w:rsid w:val="009863FE"/>
    <w:rsid w:val="00996428"/>
    <w:rsid w:val="00996C93"/>
    <w:rsid w:val="009A04F7"/>
    <w:rsid w:val="009A099F"/>
    <w:rsid w:val="009A0C20"/>
    <w:rsid w:val="009A6B0B"/>
    <w:rsid w:val="009B788E"/>
    <w:rsid w:val="009B7CB8"/>
    <w:rsid w:val="009B7F98"/>
    <w:rsid w:val="009C017E"/>
    <w:rsid w:val="009C175C"/>
    <w:rsid w:val="009C4415"/>
    <w:rsid w:val="009C585F"/>
    <w:rsid w:val="009C676A"/>
    <w:rsid w:val="009D0928"/>
    <w:rsid w:val="009D3FBF"/>
    <w:rsid w:val="009D4ED1"/>
    <w:rsid w:val="009D5431"/>
    <w:rsid w:val="009D5BED"/>
    <w:rsid w:val="009D61B2"/>
    <w:rsid w:val="009D68AD"/>
    <w:rsid w:val="009D68EC"/>
    <w:rsid w:val="009E13CF"/>
    <w:rsid w:val="009E30A1"/>
    <w:rsid w:val="009E319F"/>
    <w:rsid w:val="009E4B52"/>
    <w:rsid w:val="009F179E"/>
    <w:rsid w:val="009F1FED"/>
    <w:rsid w:val="009F4558"/>
    <w:rsid w:val="009F5109"/>
    <w:rsid w:val="009F5669"/>
    <w:rsid w:val="009F6CCB"/>
    <w:rsid w:val="00A00F75"/>
    <w:rsid w:val="00A026DB"/>
    <w:rsid w:val="00A02A6F"/>
    <w:rsid w:val="00A02BC0"/>
    <w:rsid w:val="00A03309"/>
    <w:rsid w:val="00A04A17"/>
    <w:rsid w:val="00A115FC"/>
    <w:rsid w:val="00A14A60"/>
    <w:rsid w:val="00A1517C"/>
    <w:rsid w:val="00A15C0D"/>
    <w:rsid w:val="00A203EE"/>
    <w:rsid w:val="00A20628"/>
    <w:rsid w:val="00A20A3D"/>
    <w:rsid w:val="00A20D10"/>
    <w:rsid w:val="00A217F6"/>
    <w:rsid w:val="00A23238"/>
    <w:rsid w:val="00A2324B"/>
    <w:rsid w:val="00A23788"/>
    <w:rsid w:val="00A23DD4"/>
    <w:rsid w:val="00A24139"/>
    <w:rsid w:val="00A2451D"/>
    <w:rsid w:val="00A2485F"/>
    <w:rsid w:val="00A27154"/>
    <w:rsid w:val="00A34B94"/>
    <w:rsid w:val="00A34C7A"/>
    <w:rsid w:val="00A448CC"/>
    <w:rsid w:val="00A45331"/>
    <w:rsid w:val="00A4778C"/>
    <w:rsid w:val="00A617A7"/>
    <w:rsid w:val="00A627D4"/>
    <w:rsid w:val="00A63DB2"/>
    <w:rsid w:val="00A65604"/>
    <w:rsid w:val="00A6577A"/>
    <w:rsid w:val="00A65F1D"/>
    <w:rsid w:val="00A66034"/>
    <w:rsid w:val="00A6670E"/>
    <w:rsid w:val="00A6791E"/>
    <w:rsid w:val="00A7062A"/>
    <w:rsid w:val="00A70991"/>
    <w:rsid w:val="00A715D2"/>
    <w:rsid w:val="00A72078"/>
    <w:rsid w:val="00A7430D"/>
    <w:rsid w:val="00A74654"/>
    <w:rsid w:val="00A765D1"/>
    <w:rsid w:val="00A806C4"/>
    <w:rsid w:val="00A80808"/>
    <w:rsid w:val="00A80837"/>
    <w:rsid w:val="00A81966"/>
    <w:rsid w:val="00A838BB"/>
    <w:rsid w:val="00A84D46"/>
    <w:rsid w:val="00A85987"/>
    <w:rsid w:val="00A85CC4"/>
    <w:rsid w:val="00A90529"/>
    <w:rsid w:val="00A908E1"/>
    <w:rsid w:val="00A91867"/>
    <w:rsid w:val="00A9298B"/>
    <w:rsid w:val="00A943D7"/>
    <w:rsid w:val="00A94AA7"/>
    <w:rsid w:val="00A94C30"/>
    <w:rsid w:val="00A94C61"/>
    <w:rsid w:val="00A97329"/>
    <w:rsid w:val="00AA0C19"/>
    <w:rsid w:val="00AA2A0D"/>
    <w:rsid w:val="00AA3099"/>
    <w:rsid w:val="00AA33FF"/>
    <w:rsid w:val="00AA4058"/>
    <w:rsid w:val="00AB0511"/>
    <w:rsid w:val="00AB345E"/>
    <w:rsid w:val="00AB597C"/>
    <w:rsid w:val="00AB6FD3"/>
    <w:rsid w:val="00AC2FB3"/>
    <w:rsid w:val="00AC3490"/>
    <w:rsid w:val="00AC70EA"/>
    <w:rsid w:val="00AC746C"/>
    <w:rsid w:val="00AD0E6E"/>
    <w:rsid w:val="00AD1818"/>
    <w:rsid w:val="00AD2AFA"/>
    <w:rsid w:val="00AD3298"/>
    <w:rsid w:val="00AD35D0"/>
    <w:rsid w:val="00AD3F10"/>
    <w:rsid w:val="00AD5024"/>
    <w:rsid w:val="00AD5C01"/>
    <w:rsid w:val="00AD5E00"/>
    <w:rsid w:val="00AD7837"/>
    <w:rsid w:val="00AD7E79"/>
    <w:rsid w:val="00AE0F00"/>
    <w:rsid w:val="00AE79F1"/>
    <w:rsid w:val="00AE7E81"/>
    <w:rsid w:val="00AE7FE1"/>
    <w:rsid w:val="00AF044A"/>
    <w:rsid w:val="00AF0A22"/>
    <w:rsid w:val="00AF22F9"/>
    <w:rsid w:val="00AF4BFF"/>
    <w:rsid w:val="00AF70AE"/>
    <w:rsid w:val="00B006C5"/>
    <w:rsid w:val="00B0189B"/>
    <w:rsid w:val="00B03909"/>
    <w:rsid w:val="00B03D72"/>
    <w:rsid w:val="00B04E14"/>
    <w:rsid w:val="00B12B98"/>
    <w:rsid w:val="00B13DD5"/>
    <w:rsid w:val="00B149FE"/>
    <w:rsid w:val="00B21CFC"/>
    <w:rsid w:val="00B24352"/>
    <w:rsid w:val="00B24894"/>
    <w:rsid w:val="00B25E36"/>
    <w:rsid w:val="00B310A1"/>
    <w:rsid w:val="00B31B42"/>
    <w:rsid w:val="00B33009"/>
    <w:rsid w:val="00B35773"/>
    <w:rsid w:val="00B35C4B"/>
    <w:rsid w:val="00B40B0A"/>
    <w:rsid w:val="00B40CA9"/>
    <w:rsid w:val="00B42494"/>
    <w:rsid w:val="00B43986"/>
    <w:rsid w:val="00B43B34"/>
    <w:rsid w:val="00B44530"/>
    <w:rsid w:val="00B44C9F"/>
    <w:rsid w:val="00B458CD"/>
    <w:rsid w:val="00B46F3B"/>
    <w:rsid w:val="00B51C13"/>
    <w:rsid w:val="00B52B58"/>
    <w:rsid w:val="00B54D02"/>
    <w:rsid w:val="00B57B56"/>
    <w:rsid w:val="00B57EE5"/>
    <w:rsid w:val="00B60E09"/>
    <w:rsid w:val="00B6330A"/>
    <w:rsid w:val="00B6378C"/>
    <w:rsid w:val="00B64040"/>
    <w:rsid w:val="00B661EB"/>
    <w:rsid w:val="00B66290"/>
    <w:rsid w:val="00B66AF1"/>
    <w:rsid w:val="00B66B6A"/>
    <w:rsid w:val="00B66FE7"/>
    <w:rsid w:val="00B722A6"/>
    <w:rsid w:val="00B7320E"/>
    <w:rsid w:val="00B7680B"/>
    <w:rsid w:val="00B76C10"/>
    <w:rsid w:val="00B77A07"/>
    <w:rsid w:val="00B8004D"/>
    <w:rsid w:val="00B801E1"/>
    <w:rsid w:val="00B803A4"/>
    <w:rsid w:val="00B8584D"/>
    <w:rsid w:val="00B869FB"/>
    <w:rsid w:val="00B87DA1"/>
    <w:rsid w:val="00B87FB5"/>
    <w:rsid w:val="00B91993"/>
    <w:rsid w:val="00B91CFE"/>
    <w:rsid w:val="00B926CB"/>
    <w:rsid w:val="00B92E63"/>
    <w:rsid w:val="00B93A4E"/>
    <w:rsid w:val="00B93E87"/>
    <w:rsid w:val="00B9438C"/>
    <w:rsid w:val="00B95319"/>
    <w:rsid w:val="00B96C37"/>
    <w:rsid w:val="00B96FFE"/>
    <w:rsid w:val="00BA06BF"/>
    <w:rsid w:val="00BA079E"/>
    <w:rsid w:val="00BA21CF"/>
    <w:rsid w:val="00BA4D44"/>
    <w:rsid w:val="00BA53D6"/>
    <w:rsid w:val="00BA5E4A"/>
    <w:rsid w:val="00BA652C"/>
    <w:rsid w:val="00BA6C2A"/>
    <w:rsid w:val="00BA6C50"/>
    <w:rsid w:val="00BB320F"/>
    <w:rsid w:val="00BB5A14"/>
    <w:rsid w:val="00BB7324"/>
    <w:rsid w:val="00BC2751"/>
    <w:rsid w:val="00BC2B66"/>
    <w:rsid w:val="00BD0086"/>
    <w:rsid w:val="00BD03BD"/>
    <w:rsid w:val="00BD0E70"/>
    <w:rsid w:val="00BD3393"/>
    <w:rsid w:val="00BD5344"/>
    <w:rsid w:val="00BD53F8"/>
    <w:rsid w:val="00BE41EE"/>
    <w:rsid w:val="00BE496A"/>
    <w:rsid w:val="00BE51FC"/>
    <w:rsid w:val="00BE5DF1"/>
    <w:rsid w:val="00BE707B"/>
    <w:rsid w:val="00BE7826"/>
    <w:rsid w:val="00BF0D30"/>
    <w:rsid w:val="00BF1416"/>
    <w:rsid w:val="00BF19A5"/>
    <w:rsid w:val="00BF1EA7"/>
    <w:rsid w:val="00BF3E23"/>
    <w:rsid w:val="00BF4865"/>
    <w:rsid w:val="00BF4AB5"/>
    <w:rsid w:val="00BF637B"/>
    <w:rsid w:val="00BF72D6"/>
    <w:rsid w:val="00C01EB6"/>
    <w:rsid w:val="00C02675"/>
    <w:rsid w:val="00C029AF"/>
    <w:rsid w:val="00C02C5B"/>
    <w:rsid w:val="00C0439A"/>
    <w:rsid w:val="00C06CFD"/>
    <w:rsid w:val="00C10554"/>
    <w:rsid w:val="00C10715"/>
    <w:rsid w:val="00C11499"/>
    <w:rsid w:val="00C11C7E"/>
    <w:rsid w:val="00C11C7F"/>
    <w:rsid w:val="00C12806"/>
    <w:rsid w:val="00C134D5"/>
    <w:rsid w:val="00C139A7"/>
    <w:rsid w:val="00C13A32"/>
    <w:rsid w:val="00C13AB6"/>
    <w:rsid w:val="00C14D86"/>
    <w:rsid w:val="00C15CA8"/>
    <w:rsid w:val="00C16001"/>
    <w:rsid w:val="00C16B21"/>
    <w:rsid w:val="00C209B9"/>
    <w:rsid w:val="00C21018"/>
    <w:rsid w:val="00C21C0A"/>
    <w:rsid w:val="00C22006"/>
    <w:rsid w:val="00C22BCF"/>
    <w:rsid w:val="00C236F3"/>
    <w:rsid w:val="00C23E96"/>
    <w:rsid w:val="00C245E2"/>
    <w:rsid w:val="00C2480B"/>
    <w:rsid w:val="00C24C20"/>
    <w:rsid w:val="00C2553F"/>
    <w:rsid w:val="00C25981"/>
    <w:rsid w:val="00C25CFA"/>
    <w:rsid w:val="00C26736"/>
    <w:rsid w:val="00C300F5"/>
    <w:rsid w:val="00C303BB"/>
    <w:rsid w:val="00C3133D"/>
    <w:rsid w:val="00C31F16"/>
    <w:rsid w:val="00C33613"/>
    <w:rsid w:val="00C34702"/>
    <w:rsid w:val="00C358E7"/>
    <w:rsid w:val="00C35D30"/>
    <w:rsid w:val="00C40438"/>
    <w:rsid w:val="00C41ADE"/>
    <w:rsid w:val="00C422DF"/>
    <w:rsid w:val="00C4491F"/>
    <w:rsid w:val="00C46A6D"/>
    <w:rsid w:val="00C5211C"/>
    <w:rsid w:val="00C52C8D"/>
    <w:rsid w:val="00C575BA"/>
    <w:rsid w:val="00C57E73"/>
    <w:rsid w:val="00C60EAC"/>
    <w:rsid w:val="00C60F5F"/>
    <w:rsid w:val="00C613B7"/>
    <w:rsid w:val="00C615F3"/>
    <w:rsid w:val="00C6451F"/>
    <w:rsid w:val="00C64AA5"/>
    <w:rsid w:val="00C65743"/>
    <w:rsid w:val="00C66D25"/>
    <w:rsid w:val="00C678C5"/>
    <w:rsid w:val="00C71F8D"/>
    <w:rsid w:val="00C73699"/>
    <w:rsid w:val="00C73E2B"/>
    <w:rsid w:val="00C73EF7"/>
    <w:rsid w:val="00C75A2B"/>
    <w:rsid w:val="00C80485"/>
    <w:rsid w:val="00C8277B"/>
    <w:rsid w:val="00C82E54"/>
    <w:rsid w:val="00C83812"/>
    <w:rsid w:val="00C83F0A"/>
    <w:rsid w:val="00C8749F"/>
    <w:rsid w:val="00C90D52"/>
    <w:rsid w:val="00C9149D"/>
    <w:rsid w:val="00C91BE6"/>
    <w:rsid w:val="00C94D9E"/>
    <w:rsid w:val="00C95880"/>
    <w:rsid w:val="00CA0679"/>
    <w:rsid w:val="00CA089D"/>
    <w:rsid w:val="00CA1850"/>
    <w:rsid w:val="00CA1A31"/>
    <w:rsid w:val="00CA3E04"/>
    <w:rsid w:val="00CA49BA"/>
    <w:rsid w:val="00CA5FC9"/>
    <w:rsid w:val="00CA673B"/>
    <w:rsid w:val="00CA75D3"/>
    <w:rsid w:val="00CA7F8C"/>
    <w:rsid w:val="00CB07D1"/>
    <w:rsid w:val="00CB1451"/>
    <w:rsid w:val="00CB3098"/>
    <w:rsid w:val="00CB37B9"/>
    <w:rsid w:val="00CB56C1"/>
    <w:rsid w:val="00CB5E3A"/>
    <w:rsid w:val="00CB61FB"/>
    <w:rsid w:val="00CB6D29"/>
    <w:rsid w:val="00CC2544"/>
    <w:rsid w:val="00CC2B90"/>
    <w:rsid w:val="00CC2BA8"/>
    <w:rsid w:val="00CC3862"/>
    <w:rsid w:val="00CC410B"/>
    <w:rsid w:val="00CC4636"/>
    <w:rsid w:val="00CC5FA7"/>
    <w:rsid w:val="00CC705A"/>
    <w:rsid w:val="00CC78D2"/>
    <w:rsid w:val="00CD1431"/>
    <w:rsid w:val="00CD2EEF"/>
    <w:rsid w:val="00CD3857"/>
    <w:rsid w:val="00CD4BCA"/>
    <w:rsid w:val="00CE41CE"/>
    <w:rsid w:val="00CE53DD"/>
    <w:rsid w:val="00CE5BA6"/>
    <w:rsid w:val="00CE7C3D"/>
    <w:rsid w:val="00CF115C"/>
    <w:rsid w:val="00CF2641"/>
    <w:rsid w:val="00CF6DCF"/>
    <w:rsid w:val="00D0048B"/>
    <w:rsid w:val="00D010DC"/>
    <w:rsid w:val="00D0213B"/>
    <w:rsid w:val="00D02FAC"/>
    <w:rsid w:val="00D045D1"/>
    <w:rsid w:val="00D05BA7"/>
    <w:rsid w:val="00D11311"/>
    <w:rsid w:val="00D1434E"/>
    <w:rsid w:val="00D143F8"/>
    <w:rsid w:val="00D174D5"/>
    <w:rsid w:val="00D21055"/>
    <w:rsid w:val="00D22420"/>
    <w:rsid w:val="00D22D0C"/>
    <w:rsid w:val="00D22F6C"/>
    <w:rsid w:val="00D2458F"/>
    <w:rsid w:val="00D24E4C"/>
    <w:rsid w:val="00D25044"/>
    <w:rsid w:val="00D2743E"/>
    <w:rsid w:val="00D2755C"/>
    <w:rsid w:val="00D314D9"/>
    <w:rsid w:val="00D33C13"/>
    <w:rsid w:val="00D36904"/>
    <w:rsid w:val="00D429AC"/>
    <w:rsid w:val="00D44F9F"/>
    <w:rsid w:val="00D451EE"/>
    <w:rsid w:val="00D4540B"/>
    <w:rsid w:val="00D47FD2"/>
    <w:rsid w:val="00D51DEB"/>
    <w:rsid w:val="00D5280E"/>
    <w:rsid w:val="00D53FF3"/>
    <w:rsid w:val="00D54593"/>
    <w:rsid w:val="00D615DA"/>
    <w:rsid w:val="00D62431"/>
    <w:rsid w:val="00D64F4D"/>
    <w:rsid w:val="00D6591F"/>
    <w:rsid w:val="00D65BD3"/>
    <w:rsid w:val="00D65C12"/>
    <w:rsid w:val="00D662E1"/>
    <w:rsid w:val="00D702B8"/>
    <w:rsid w:val="00D70D28"/>
    <w:rsid w:val="00D71D0A"/>
    <w:rsid w:val="00D73548"/>
    <w:rsid w:val="00D73A0F"/>
    <w:rsid w:val="00D7457F"/>
    <w:rsid w:val="00D74828"/>
    <w:rsid w:val="00D7566C"/>
    <w:rsid w:val="00D765A9"/>
    <w:rsid w:val="00D82F84"/>
    <w:rsid w:val="00D833A7"/>
    <w:rsid w:val="00D854CB"/>
    <w:rsid w:val="00D87C9B"/>
    <w:rsid w:val="00D9158E"/>
    <w:rsid w:val="00D941F7"/>
    <w:rsid w:val="00DA183C"/>
    <w:rsid w:val="00DA2978"/>
    <w:rsid w:val="00DA3A52"/>
    <w:rsid w:val="00DA4A96"/>
    <w:rsid w:val="00DA4D79"/>
    <w:rsid w:val="00DA5D13"/>
    <w:rsid w:val="00DA6044"/>
    <w:rsid w:val="00DB0A9C"/>
    <w:rsid w:val="00DB0CF1"/>
    <w:rsid w:val="00DB0E53"/>
    <w:rsid w:val="00DB2FA4"/>
    <w:rsid w:val="00DB3D0B"/>
    <w:rsid w:val="00DB4360"/>
    <w:rsid w:val="00DB6094"/>
    <w:rsid w:val="00DB7803"/>
    <w:rsid w:val="00DC05C9"/>
    <w:rsid w:val="00DC146A"/>
    <w:rsid w:val="00DC175D"/>
    <w:rsid w:val="00DC1A86"/>
    <w:rsid w:val="00DC276D"/>
    <w:rsid w:val="00DC2961"/>
    <w:rsid w:val="00DC2E52"/>
    <w:rsid w:val="00DC72A6"/>
    <w:rsid w:val="00DC7CBE"/>
    <w:rsid w:val="00DC7E7A"/>
    <w:rsid w:val="00DD3E57"/>
    <w:rsid w:val="00DD4686"/>
    <w:rsid w:val="00DD5061"/>
    <w:rsid w:val="00DD64D9"/>
    <w:rsid w:val="00DE19A6"/>
    <w:rsid w:val="00DE2CA6"/>
    <w:rsid w:val="00DE2FAF"/>
    <w:rsid w:val="00DE4F2C"/>
    <w:rsid w:val="00DE509F"/>
    <w:rsid w:val="00DE6154"/>
    <w:rsid w:val="00DE67F7"/>
    <w:rsid w:val="00DF13ED"/>
    <w:rsid w:val="00DF16B0"/>
    <w:rsid w:val="00DF34B1"/>
    <w:rsid w:val="00DF40B4"/>
    <w:rsid w:val="00DF49DB"/>
    <w:rsid w:val="00DF634F"/>
    <w:rsid w:val="00DF74E9"/>
    <w:rsid w:val="00E00143"/>
    <w:rsid w:val="00E01728"/>
    <w:rsid w:val="00E02BE1"/>
    <w:rsid w:val="00E048CF"/>
    <w:rsid w:val="00E04AAB"/>
    <w:rsid w:val="00E0516B"/>
    <w:rsid w:val="00E07EBD"/>
    <w:rsid w:val="00E1010F"/>
    <w:rsid w:val="00E1052C"/>
    <w:rsid w:val="00E116A2"/>
    <w:rsid w:val="00E1225A"/>
    <w:rsid w:val="00E14B09"/>
    <w:rsid w:val="00E165F5"/>
    <w:rsid w:val="00E178B9"/>
    <w:rsid w:val="00E25702"/>
    <w:rsid w:val="00E3354D"/>
    <w:rsid w:val="00E340AB"/>
    <w:rsid w:val="00E37B92"/>
    <w:rsid w:val="00E37C0A"/>
    <w:rsid w:val="00E41745"/>
    <w:rsid w:val="00E423D6"/>
    <w:rsid w:val="00E42659"/>
    <w:rsid w:val="00E4345D"/>
    <w:rsid w:val="00E45C68"/>
    <w:rsid w:val="00E46185"/>
    <w:rsid w:val="00E5139B"/>
    <w:rsid w:val="00E518F9"/>
    <w:rsid w:val="00E52712"/>
    <w:rsid w:val="00E531B3"/>
    <w:rsid w:val="00E53B39"/>
    <w:rsid w:val="00E54A6D"/>
    <w:rsid w:val="00E56530"/>
    <w:rsid w:val="00E572FD"/>
    <w:rsid w:val="00E5746F"/>
    <w:rsid w:val="00E60A3D"/>
    <w:rsid w:val="00E625D9"/>
    <w:rsid w:val="00E640D9"/>
    <w:rsid w:val="00E64DB9"/>
    <w:rsid w:val="00E672CE"/>
    <w:rsid w:val="00E67C08"/>
    <w:rsid w:val="00E71860"/>
    <w:rsid w:val="00E72B57"/>
    <w:rsid w:val="00E72ED4"/>
    <w:rsid w:val="00E74488"/>
    <w:rsid w:val="00E74B2A"/>
    <w:rsid w:val="00E75C05"/>
    <w:rsid w:val="00E82768"/>
    <w:rsid w:val="00E83952"/>
    <w:rsid w:val="00E83F64"/>
    <w:rsid w:val="00E843C0"/>
    <w:rsid w:val="00E8493A"/>
    <w:rsid w:val="00E849FB"/>
    <w:rsid w:val="00E84A5F"/>
    <w:rsid w:val="00E85A9E"/>
    <w:rsid w:val="00E85B62"/>
    <w:rsid w:val="00E86C2E"/>
    <w:rsid w:val="00E9175D"/>
    <w:rsid w:val="00E92272"/>
    <w:rsid w:val="00E92ABE"/>
    <w:rsid w:val="00E971D8"/>
    <w:rsid w:val="00EA00B5"/>
    <w:rsid w:val="00EA00BC"/>
    <w:rsid w:val="00EA47EB"/>
    <w:rsid w:val="00EA565F"/>
    <w:rsid w:val="00EA5A72"/>
    <w:rsid w:val="00EB28A0"/>
    <w:rsid w:val="00EB44DD"/>
    <w:rsid w:val="00EB49B6"/>
    <w:rsid w:val="00EB5D2B"/>
    <w:rsid w:val="00EB6E68"/>
    <w:rsid w:val="00EB6E9E"/>
    <w:rsid w:val="00EC03A5"/>
    <w:rsid w:val="00EC499B"/>
    <w:rsid w:val="00EC4DE9"/>
    <w:rsid w:val="00EC5B41"/>
    <w:rsid w:val="00EC690B"/>
    <w:rsid w:val="00EC7B9E"/>
    <w:rsid w:val="00ED02C1"/>
    <w:rsid w:val="00ED597E"/>
    <w:rsid w:val="00EE0036"/>
    <w:rsid w:val="00EE0F86"/>
    <w:rsid w:val="00EE5741"/>
    <w:rsid w:val="00EF1167"/>
    <w:rsid w:val="00EF18D2"/>
    <w:rsid w:val="00EF23B0"/>
    <w:rsid w:val="00EF46F2"/>
    <w:rsid w:val="00EF584A"/>
    <w:rsid w:val="00EF5D89"/>
    <w:rsid w:val="00EF67D3"/>
    <w:rsid w:val="00EF6C8F"/>
    <w:rsid w:val="00EF7453"/>
    <w:rsid w:val="00EF7606"/>
    <w:rsid w:val="00EF7C11"/>
    <w:rsid w:val="00F07106"/>
    <w:rsid w:val="00F1111E"/>
    <w:rsid w:val="00F11D58"/>
    <w:rsid w:val="00F15F27"/>
    <w:rsid w:val="00F1640D"/>
    <w:rsid w:val="00F1653C"/>
    <w:rsid w:val="00F16548"/>
    <w:rsid w:val="00F17A76"/>
    <w:rsid w:val="00F17E3C"/>
    <w:rsid w:val="00F206A9"/>
    <w:rsid w:val="00F2105E"/>
    <w:rsid w:val="00F21935"/>
    <w:rsid w:val="00F26AD7"/>
    <w:rsid w:val="00F26B36"/>
    <w:rsid w:val="00F27379"/>
    <w:rsid w:val="00F27ABA"/>
    <w:rsid w:val="00F311AE"/>
    <w:rsid w:val="00F315CE"/>
    <w:rsid w:val="00F31C45"/>
    <w:rsid w:val="00F32438"/>
    <w:rsid w:val="00F33E1A"/>
    <w:rsid w:val="00F347E0"/>
    <w:rsid w:val="00F34900"/>
    <w:rsid w:val="00F35275"/>
    <w:rsid w:val="00F37D19"/>
    <w:rsid w:val="00F40E52"/>
    <w:rsid w:val="00F4169A"/>
    <w:rsid w:val="00F41BBD"/>
    <w:rsid w:val="00F436BA"/>
    <w:rsid w:val="00F45F36"/>
    <w:rsid w:val="00F52F93"/>
    <w:rsid w:val="00F52F94"/>
    <w:rsid w:val="00F5397C"/>
    <w:rsid w:val="00F55A51"/>
    <w:rsid w:val="00F566A1"/>
    <w:rsid w:val="00F6097F"/>
    <w:rsid w:val="00F60F22"/>
    <w:rsid w:val="00F617F1"/>
    <w:rsid w:val="00F624D5"/>
    <w:rsid w:val="00F63B4D"/>
    <w:rsid w:val="00F6623C"/>
    <w:rsid w:val="00F668F7"/>
    <w:rsid w:val="00F6707D"/>
    <w:rsid w:val="00F670F6"/>
    <w:rsid w:val="00F67146"/>
    <w:rsid w:val="00F67948"/>
    <w:rsid w:val="00F67CE7"/>
    <w:rsid w:val="00F70566"/>
    <w:rsid w:val="00F715E9"/>
    <w:rsid w:val="00F7255D"/>
    <w:rsid w:val="00F7361D"/>
    <w:rsid w:val="00F75B4C"/>
    <w:rsid w:val="00F80144"/>
    <w:rsid w:val="00F80331"/>
    <w:rsid w:val="00F80857"/>
    <w:rsid w:val="00F80F4A"/>
    <w:rsid w:val="00F8214B"/>
    <w:rsid w:val="00F82764"/>
    <w:rsid w:val="00F839A4"/>
    <w:rsid w:val="00F849FE"/>
    <w:rsid w:val="00F85282"/>
    <w:rsid w:val="00F85C13"/>
    <w:rsid w:val="00F85D3F"/>
    <w:rsid w:val="00F8712D"/>
    <w:rsid w:val="00F9177E"/>
    <w:rsid w:val="00F944C5"/>
    <w:rsid w:val="00F9473C"/>
    <w:rsid w:val="00F94E1F"/>
    <w:rsid w:val="00F96111"/>
    <w:rsid w:val="00F97A72"/>
    <w:rsid w:val="00FA0094"/>
    <w:rsid w:val="00FA0C2E"/>
    <w:rsid w:val="00FA0FE5"/>
    <w:rsid w:val="00FA4192"/>
    <w:rsid w:val="00FA60B9"/>
    <w:rsid w:val="00FA7B46"/>
    <w:rsid w:val="00FB0C45"/>
    <w:rsid w:val="00FB126B"/>
    <w:rsid w:val="00FB303A"/>
    <w:rsid w:val="00FC10B2"/>
    <w:rsid w:val="00FC1272"/>
    <w:rsid w:val="00FC219B"/>
    <w:rsid w:val="00FC21B6"/>
    <w:rsid w:val="00FC2CA7"/>
    <w:rsid w:val="00FC2F56"/>
    <w:rsid w:val="00FC3891"/>
    <w:rsid w:val="00FC5013"/>
    <w:rsid w:val="00FC532E"/>
    <w:rsid w:val="00FC5C82"/>
    <w:rsid w:val="00FC669E"/>
    <w:rsid w:val="00FC7DA1"/>
    <w:rsid w:val="00FD0C9C"/>
    <w:rsid w:val="00FD17F8"/>
    <w:rsid w:val="00FD32E9"/>
    <w:rsid w:val="00FD4D4D"/>
    <w:rsid w:val="00FD75ED"/>
    <w:rsid w:val="00FE476F"/>
    <w:rsid w:val="00FE4D3B"/>
    <w:rsid w:val="00FE5B16"/>
    <w:rsid w:val="00FE66D7"/>
    <w:rsid w:val="00FE66F0"/>
    <w:rsid w:val="00FE6B27"/>
    <w:rsid w:val="00FE6D33"/>
    <w:rsid w:val="00FF0463"/>
    <w:rsid w:val="00FF07BB"/>
    <w:rsid w:val="00FF1709"/>
    <w:rsid w:val="00FF1854"/>
    <w:rsid w:val="00FF21D4"/>
    <w:rsid w:val="00FF2DD6"/>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D010DC"/>
    <w:pPr>
      <w:keepNext/>
      <w:jc w:val="center"/>
      <w:outlineLvl w:val="0"/>
    </w:pPr>
    <w:rPr>
      <w:rFonts w:ascii=".VnTimeH" w:hAnsi=".VnTimeH"/>
      <w:b/>
      <w:sz w:val="24"/>
      <w:szCs w:val="20"/>
    </w:rPr>
  </w:style>
  <w:style w:type="paragraph" w:styleId="Heading2">
    <w:name w:val="heading 2"/>
    <w:basedOn w:val="Normal"/>
    <w:next w:val="Normal"/>
    <w:qFormat/>
    <w:rsid w:val="007A501D"/>
    <w:pPr>
      <w:keepNext/>
      <w:spacing w:before="240" w:after="60"/>
      <w:outlineLvl w:val="1"/>
    </w:pPr>
    <w:rPr>
      <w:rFonts w:ascii="Arial" w:hAnsi="Arial" w:cs="Arial"/>
      <w:b/>
      <w:bCs/>
      <w:i/>
      <w:iCs/>
    </w:rPr>
  </w:style>
  <w:style w:type="paragraph" w:styleId="Heading3">
    <w:name w:val="heading 3"/>
    <w:basedOn w:val="Normal"/>
    <w:next w:val="Normal"/>
    <w:qFormat/>
    <w:rsid w:val="007A501D"/>
    <w:pPr>
      <w:keepNext/>
      <w:spacing w:before="240" w:after="60"/>
      <w:outlineLvl w:val="2"/>
    </w:pPr>
    <w:rPr>
      <w:rFonts w:ascii="Arial" w:hAnsi="Arial" w:cs="Arial"/>
      <w:b/>
      <w:bCs/>
      <w:sz w:val="26"/>
      <w:szCs w:val="26"/>
    </w:rPr>
  </w:style>
  <w:style w:type="paragraph" w:styleId="Heading4">
    <w:name w:val="heading 4"/>
    <w:basedOn w:val="Normal"/>
    <w:next w:val="Normal"/>
    <w:qFormat/>
    <w:rsid w:val="007A501D"/>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F1FED"/>
    <w:rPr>
      <w:rFonts w:ascii="Courier New" w:hAnsi="Courier New"/>
      <w:sz w:val="20"/>
      <w:szCs w:val="20"/>
    </w:rPr>
  </w:style>
  <w:style w:type="paragraph" w:styleId="BodyTextIndent">
    <w:name w:val="Body Text Indent"/>
    <w:basedOn w:val="Normal"/>
    <w:link w:val="BodyTextIndentChar"/>
    <w:rsid w:val="009F1FED"/>
    <w:pPr>
      <w:tabs>
        <w:tab w:val="left" w:pos="5812"/>
      </w:tabs>
      <w:spacing w:before="120"/>
      <w:ind w:firstLine="284"/>
      <w:jc w:val="both"/>
    </w:pPr>
    <w:rPr>
      <w:rFonts w:ascii=".VnTime" w:hAnsi=".VnTime"/>
      <w:bCs/>
      <w:sz w:val="22"/>
      <w:szCs w:val="22"/>
      <w:lang w:val="en-GB"/>
    </w:rPr>
  </w:style>
  <w:style w:type="paragraph" w:styleId="Footer">
    <w:name w:val="footer"/>
    <w:basedOn w:val="Normal"/>
    <w:link w:val="FooterChar"/>
    <w:uiPriority w:val="99"/>
    <w:rsid w:val="00EA565F"/>
    <w:pPr>
      <w:tabs>
        <w:tab w:val="center" w:pos="4320"/>
        <w:tab w:val="right" w:pos="8640"/>
      </w:tabs>
    </w:pPr>
  </w:style>
  <w:style w:type="character" w:styleId="PageNumber">
    <w:name w:val="page number"/>
    <w:basedOn w:val="DefaultParagraphFont"/>
    <w:rsid w:val="00EA565F"/>
  </w:style>
  <w:style w:type="paragraph" w:styleId="BodyText">
    <w:name w:val="Body Text"/>
    <w:basedOn w:val="Normal"/>
    <w:rsid w:val="007A501D"/>
    <w:pPr>
      <w:tabs>
        <w:tab w:val="left" w:pos="5812"/>
      </w:tabs>
      <w:jc w:val="both"/>
    </w:pPr>
    <w:rPr>
      <w:rFonts w:ascii=".VnTime" w:hAnsi=".VnTime"/>
      <w:bCs/>
      <w:sz w:val="22"/>
      <w:szCs w:val="22"/>
      <w:lang w:val="en-GB"/>
    </w:rPr>
  </w:style>
  <w:style w:type="table" w:styleId="TableGrid">
    <w:name w:val="Table Grid"/>
    <w:basedOn w:val="TableNormal"/>
    <w:rsid w:val="00396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09D2"/>
    <w:pPr>
      <w:tabs>
        <w:tab w:val="center" w:pos="4320"/>
        <w:tab w:val="right" w:pos="8640"/>
      </w:tabs>
    </w:pPr>
  </w:style>
  <w:style w:type="paragraph" w:styleId="NormalWeb">
    <w:name w:val="Normal (Web)"/>
    <w:basedOn w:val="Normal"/>
    <w:uiPriority w:val="99"/>
    <w:unhideWhenUsed/>
    <w:rsid w:val="00E423D6"/>
    <w:pPr>
      <w:spacing w:before="100" w:beforeAutospacing="1" w:after="100" w:afterAutospacing="1"/>
    </w:pPr>
    <w:rPr>
      <w:sz w:val="24"/>
      <w:szCs w:val="24"/>
    </w:rPr>
  </w:style>
  <w:style w:type="character" w:customStyle="1" w:styleId="FooterChar">
    <w:name w:val="Footer Char"/>
    <w:link w:val="Footer"/>
    <w:uiPriority w:val="99"/>
    <w:rsid w:val="00194A7D"/>
    <w:rPr>
      <w:sz w:val="28"/>
      <w:szCs w:val="28"/>
    </w:rPr>
  </w:style>
  <w:style w:type="character" w:styleId="Hyperlink">
    <w:name w:val="Hyperlink"/>
    <w:rsid w:val="006B2D4E"/>
    <w:rPr>
      <w:color w:val="0000FF"/>
      <w:u w:val="single"/>
    </w:rPr>
  </w:style>
  <w:style w:type="paragraph" w:styleId="FootnoteText">
    <w:name w:val="footnote text"/>
    <w:basedOn w:val="Normal"/>
    <w:link w:val="FootnoteTextChar"/>
    <w:uiPriority w:val="99"/>
    <w:unhideWhenUsed/>
    <w:rsid w:val="005559DB"/>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5559DB"/>
    <w:rPr>
      <w:rFonts w:ascii="Calibri" w:eastAsia="Calibri" w:hAnsi="Calibri"/>
    </w:rPr>
  </w:style>
  <w:style w:type="paragraph" w:customStyle="1" w:styleId="NormalTimesNewRoman">
    <w:name w:val="Normal + Times New Roman"/>
    <w:aliases w:val="14 pt"/>
    <w:basedOn w:val="Normal"/>
    <w:link w:val="NormalTimesNewRomanChar"/>
    <w:rsid w:val="000B2342"/>
    <w:pPr>
      <w:spacing w:before="120"/>
      <w:ind w:firstLine="720"/>
      <w:jc w:val="both"/>
    </w:pPr>
    <w:rPr>
      <w:rFonts w:eastAsia="Calibri"/>
      <w:bCs/>
      <w:lang w:val="sv-SE"/>
    </w:rPr>
  </w:style>
  <w:style w:type="character" w:customStyle="1" w:styleId="NormalTimesNewRomanChar">
    <w:name w:val="Normal + Times New Roman Char"/>
    <w:aliases w:val="14 pt Char"/>
    <w:link w:val="NormalTimesNewRoman"/>
    <w:rsid w:val="000B2342"/>
    <w:rPr>
      <w:rFonts w:eastAsia="Calibri"/>
      <w:bCs/>
      <w:sz w:val="28"/>
      <w:szCs w:val="28"/>
      <w:lang w:val="sv-SE"/>
    </w:rPr>
  </w:style>
  <w:style w:type="character" w:customStyle="1" w:styleId="BodyTextIndentChar">
    <w:name w:val="Body Text Indent Char"/>
    <w:link w:val="BodyTextIndent"/>
    <w:rsid w:val="003C79C9"/>
    <w:rPr>
      <w:rFonts w:ascii=".VnTime" w:hAnsi=".VnTime"/>
      <w:bCs/>
      <w:sz w:val="22"/>
      <w:szCs w:val="22"/>
      <w:lang w:val="en-GB"/>
    </w:rPr>
  </w:style>
  <w:style w:type="character" w:customStyle="1" w:styleId="HeaderChar">
    <w:name w:val="Header Char"/>
    <w:link w:val="Header"/>
    <w:uiPriority w:val="99"/>
    <w:rsid w:val="00033AF1"/>
    <w:rPr>
      <w:sz w:val="28"/>
      <w:szCs w:val="28"/>
    </w:rPr>
  </w:style>
  <w:style w:type="character" w:customStyle="1" w:styleId="PlainTextChar">
    <w:name w:val="Plain Text Char"/>
    <w:link w:val="PlainText"/>
    <w:rsid w:val="00254B6F"/>
    <w:rPr>
      <w:rFonts w:ascii="Courier New" w:hAnsi="Courier New"/>
    </w:rPr>
  </w:style>
  <w:style w:type="paragraph" w:styleId="BalloonText">
    <w:name w:val="Balloon Text"/>
    <w:basedOn w:val="Normal"/>
    <w:link w:val="BalloonTextChar"/>
    <w:rsid w:val="002F7B2C"/>
    <w:rPr>
      <w:rFonts w:ascii="Tahoma" w:hAnsi="Tahoma" w:cs="Tahoma"/>
      <w:sz w:val="16"/>
      <w:szCs w:val="16"/>
    </w:rPr>
  </w:style>
  <w:style w:type="character" w:customStyle="1" w:styleId="BalloonTextChar">
    <w:name w:val="Balloon Text Char"/>
    <w:basedOn w:val="DefaultParagraphFont"/>
    <w:link w:val="BalloonText"/>
    <w:rsid w:val="002F7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D010DC"/>
    <w:pPr>
      <w:keepNext/>
      <w:jc w:val="center"/>
      <w:outlineLvl w:val="0"/>
    </w:pPr>
    <w:rPr>
      <w:rFonts w:ascii=".VnTimeH" w:hAnsi=".VnTimeH"/>
      <w:b/>
      <w:sz w:val="24"/>
      <w:szCs w:val="20"/>
    </w:rPr>
  </w:style>
  <w:style w:type="paragraph" w:styleId="Heading2">
    <w:name w:val="heading 2"/>
    <w:basedOn w:val="Normal"/>
    <w:next w:val="Normal"/>
    <w:qFormat/>
    <w:rsid w:val="007A501D"/>
    <w:pPr>
      <w:keepNext/>
      <w:spacing w:before="240" w:after="60"/>
      <w:outlineLvl w:val="1"/>
    </w:pPr>
    <w:rPr>
      <w:rFonts w:ascii="Arial" w:hAnsi="Arial" w:cs="Arial"/>
      <w:b/>
      <w:bCs/>
      <w:i/>
      <w:iCs/>
    </w:rPr>
  </w:style>
  <w:style w:type="paragraph" w:styleId="Heading3">
    <w:name w:val="heading 3"/>
    <w:basedOn w:val="Normal"/>
    <w:next w:val="Normal"/>
    <w:qFormat/>
    <w:rsid w:val="007A501D"/>
    <w:pPr>
      <w:keepNext/>
      <w:spacing w:before="240" w:after="60"/>
      <w:outlineLvl w:val="2"/>
    </w:pPr>
    <w:rPr>
      <w:rFonts w:ascii="Arial" w:hAnsi="Arial" w:cs="Arial"/>
      <w:b/>
      <w:bCs/>
      <w:sz w:val="26"/>
      <w:szCs w:val="26"/>
    </w:rPr>
  </w:style>
  <w:style w:type="paragraph" w:styleId="Heading4">
    <w:name w:val="heading 4"/>
    <w:basedOn w:val="Normal"/>
    <w:next w:val="Normal"/>
    <w:qFormat/>
    <w:rsid w:val="007A501D"/>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F1FED"/>
    <w:rPr>
      <w:rFonts w:ascii="Courier New" w:hAnsi="Courier New"/>
      <w:sz w:val="20"/>
      <w:szCs w:val="20"/>
    </w:rPr>
  </w:style>
  <w:style w:type="paragraph" w:styleId="BodyTextIndent">
    <w:name w:val="Body Text Indent"/>
    <w:basedOn w:val="Normal"/>
    <w:link w:val="BodyTextIndentChar"/>
    <w:rsid w:val="009F1FED"/>
    <w:pPr>
      <w:tabs>
        <w:tab w:val="left" w:pos="5812"/>
      </w:tabs>
      <w:spacing w:before="120"/>
      <w:ind w:firstLine="284"/>
      <w:jc w:val="both"/>
    </w:pPr>
    <w:rPr>
      <w:rFonts w:ascii=".VnTime" w:hAnsi=".VnTime"/>
      <w:bCs/>
      <w:sz w:val="22"/>
      <w:szCs w:val="22"/>
      <w:lang w:val="en-GB"/>
    </w:rPr>
  </w:style>
  <w:style w:type="paragraph" w:styleId="Footer">
    <w:name w:val="footer"/>
    <w:basedOn w:val="Normal"/>
    <w:link w:val="FooterChar"/>
    <w:uiPriority w:val="99"/>
    <w:rsid w:val="00EA565F"/>
    <w:pPr>
      <w:tabs>
        <w:tab w:val="center" w:pos="4320"/>
        <w:tab w:val="right" w:pos="8640"/>
      </w:tabs>
    </w:pPr>
  </w:style>
  <w:style w:type="character" w:styleId="PageNumber">
    <w:name w:val="page number"/>
    <w:basedOn w:val="DefaultParagraphFont"/>
    <w:rsid w:val="00EA565F"/>
  </w:style>
  <w:style w:type="paragraph" w:styleId="BodyText">
    <w:name w:val="Body Text"/>
    <w:basedOn w:val="Normal"/>
    <w:rsid w:val="007A501D"/>
    <w:pPr>
      <w:tabs>
        <w:tab w:val="left" w:pos="5812"/>
      </w:tabs>
      <w:jc w:val="both"/>
    </w:pPr>
    <w:rPr>
      <w:rFonts w:ascii=".VnTime" w:hAnsi=".VnTime"/>
      <w:bCs/>
      <w:sz w:val="22"/>
      <w:szCs w:val="22"/>
      <w:lang w:val="en-GB"/>
    </w:rPr>
  </w:style>
  <w:style w:type="table" w:styleId="TableGrid">
    <w:name w:val="Table Grid"/>
    <w:basedOn w:val="TableNormal"/>
    <w:rsid w:val="00396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09D2"/>
    <w:pPr>
      <w:tabs>
        <w:tab w:val="center" w:pos="4320"/>
        <w:tab w:val="right" w:pos="8640"/>
      </w:tabs>
    </w:pPr>
  </w:style>
  <w:style w:type="paragraph" w:styleId="NormalWeb">
    <w:name w:val="Normal (Web)"/>
    <w:basedOn w:val="Normal"/>
    <w:uiPriority w:val="99"/>
    <w:unhideWhenUsed/>
    <w:rsid w:val="00E423D6"/>
    <w:pPr>
      <w:spacing w:before="100" w:beforeAutospacing="1" w:after="100" w:afterAutospacing="1"/>
    </w:pPr>
    <w:rPr>
      <w:sz w:val="24"/>
      <w:szCs w:val="24"/>
    </w:rPr>
  </w:style>
  <w:style w:type="character" w:customStyle="1" w:styleId="FooterChar">
    <w:name w:val="Footer Char"/>
    <w:link w:val="Footer"/>
    <w:uiPriority w:val="99"/>
    <w:rsid w:val="00194A7D"/>
    <w:rPr>
      <w:sz w:val="28"/>
      <w:szCs w:val="28"/>
    </w:rPr>
  </w:style>
  <w:style w:type="character" w:styleId="Hyperlink">
    <w:name w:val="Hyperlink"/>
    <w:rsid w:val="006B2D4E"/>
    <w:rPr>
      <w:color w:val="0000FF"/>
      <w:u w:val="single"/>
    </w:rPr>
  </w:style>
  <w:style w:type="paragraph" w:styleId="FootnoteText">
    <w:name w:val="footnote text"/>
    <w:basedOn w:val="Normal"/>
    <w:link w:val="FootnoteTextChar"/>
    <w:uiPriority w:val="99"/>
    <w:unhideWhenUsed/>
    <w:rsid w:val="005559DB"/>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5559DB"/>
    <w:rPr>
      <w:rFonts w:ascii="Calibri" w:eastAsia="Calibri" w:hAnsi="Calibri"/>
    </w:rPr>
  </w:style>
  <w:style w:type="paragraph" w:customStyle="1" w:styleId="NormalTimesNewRoman">
    <w:name w:val="Normal + Times New Roman"/>
    <w:aliases w:val="14 pt"/>
    <w:basedOn w:val="Normal"/>
    <w:link w:val="NormalTimesNewRomanChar"/>
    <w:rsid w:val="000B2342"/>
    <w:pPr>
      <w:spacing w:before="120"/>
      <w:ind w:firstLine="720"/>
      <w:jc w:val="both"/>
    </w:pPr>
    <w:rPr>
      <w:rFonts w:eastAsia="Calibri"/>
      <w:bCs/>
      <w:lang w:val="sv-SE"/>
    </w:rPr>
  </w:style>
  <w:style w:type="character" w:customStyle="1" w:styleId="NormalTimesNewRomanChar">
    <w:name w:val="Normal + Times New Roman Char"/>
    <w:aliases w:val="14 pt Char"/>
    <w:link w:val="NormalTimesNewRoman"/>
    <w:rsid w:val="000B2342"/>
    <w:rPr>
      <w:rFonts w:eastAsia="Calibri"/>
      <w:bCs/>
      <w:sz w:val="28"/>
      <w:szCs w:val="28"/>
      <w:lang w:val="sv-SE"/>
    </w:rPr>
  </w:style>
  <w:style w:type="character" w:customStyle="1" w:styleId="BodyTextIndentChar">
    <w:name w:val="Body Text Indent Char"/>
    <w:link w:val="BodyTextIndent"/>
    <w:rsid w:val="003C79C9"/>
    <w:rPr>
      <w:rFonts w:ascii=".VnTime" w:hAnsi=".VnTime"/>
      <w:bCs/>
      <w:sz w:val="22"/>
      <w:szCs w:val="22"/>
      <w:lang w:val="en-GB"/>
    </w:rPr>
  </w:style>
  <w:style w:type="character" w:customStyle="1" w:styleId="HeaderChar">
    <w:name w:val="Header Char"/>
    <w:link w:val="Header"/>
    <w:uiPriority w:val="99"/>
    <w:rsid w:val="00033AF1"/>
    <w:rPr>
      <w:sz w:val="28"/>
      <w:szCs w:val="28"/>
    </w:rPr>
  </w:style>
  <w:style w:type="character" w:customStyle="1" w:styleId="PlainTextChar">
    <w:name w:val="Plain Text Char"/>
    <w:link w:val="PlainText"/>
    <w:rsid w:val="00254B6F"/>
    <w:rPr>
      <w:rFonts w:ascii="Courier New" w:hAnsi="Courier New"/>
    </w:rPr>
  </w:style>
  <w:style w:type="paragraph" w:styleId="BalloonText">
    <w:name w:val="Balloon Text"/>
    <w:basedOn w:val="Normal"/>
    <w:link w:val="BalloonTextChar"/>
    <w:rsid w:val="002F7B2C"/>
    <w:rPr>
      <w:rFonts w:ascii="Tahoma" w:hAnsi="Tahoma" w:cs="Tahoma"/>
      <w:sz w:val="16"/>
      <w:szCs w:val="16"/>
    </w:rPr>
  </w:style>
  <w:style w:type="character" w:customStyle="1" w:styleId="BalloonTextChar">
    <w:name w:val="Balloon Text Char"/>
    <w:basedOn w:val="DefaultParagraphFont"/>
    <w:link w:val="BalloonText"/>
    <w:rsid w:val="002F7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24049">
      <w:bodyDiv w:val="1"/>
      <w:marLeft w:val="0"/>
      <w:marRight w:val="0"/>
      <w:marTop w:val="0"/>
      <w:marBottom w:val="0"/>
      <w:divBdr>
        <w:top w:val="none" w:sz="0" w:space="0" w:color="auto"/>
        <w:left w:val="none" w:sz="0" w:space="0" w:color="auto"/>
        <w:bottom w:val="none" w:sz="0" w:space="0" w:color="auto"/>
        <w:right w:val="none" w:sz="0" w:space="0" w:color="auto"/>
      </w:divBdr>
    </w:div>
    <w:div w:id="1149322224">
      <w:bodyDiv w:val="1"/>
      <w:marLeft w:val="0"/>
      <w:marRight w:val="0"/>
      <w:marTop w:val="0"/>
      <w:marBottom w:val="0"/>
      <w:divBdr>
        <w:top w:val="none" w:sz="0" w:space="0" w:color="auto"/>
        <w:left w:val="none" w:sz="0" w:space="0" w:color="auto"/>
        <w:bottom w:val="none" w:sz="0" w:space="0" w:color="auto"/>
        <w:right w:val="none" w:sz="0" w:space="0" w:color="auto"/>
      </w:divBdr>
    </w:div>
    <w:div w:id="20884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anhhqkhtc@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uongtxcn@gmail.com" TargetMode="External"/><Relationship Id="rId4" Type="http://schemas.microsoft.com/office/2007/relationships/stylesWithEffects" Target="stylesWithEffects.xml"/><Relationship Id="rId9" Type="http://schemas.openxmlformats.org/officeDocument/2006/relationships/hyperlink" Target="http://thituyensinh.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5FDC-576D-4300-8EBD-916FBF86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UBND TỈNH QUẢNG NGÃI          CỘNG HOÀ XÃ HỘI CHỦ NGHĨA VIỆT NAM</vt:lpstr>
    </vt:vector>
  </TitlesOfParts>
  <Company>http://gostep.info</Company>
  <LinksUpToDate>false</LinksUpToDate>
  <CharactersWithSpaces>22076</CharactersWithSpaces>
  <SharedDoc>false</SharedDoc>
  <HLinks>
    <vt:vector size="6" baseType="variant">
      <vt:variant>
        <vt:i4>8061045</vt:i4>
      </vt:variant>
      <vt:variant>
        <vt:i4>0</vt:i4>
      </vt:variant>
      <vt:variant>
        <vt:i4>0</vt:i4>
      </vt:variant>
      <vt:variant>
        <vt:i4>5</vt:i4>
      </vt:variant>
      <vt:variant>
        <vt:lpwstr>http://thituyensinh.vn/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NGÃI          CỘNG HOÀ XÃ HỘI CHỦ NGHĨA VIỆT NAM</dc:title>
  <dc:creator>VNN.R9</dc:creator>
  <cp:lastModifiedBy>Windows User</cp:lastModifiedBy>
  <cp:revision>9</cp:revision>
  <cp:lastPrinted>2021-04-16T09:20:00Z</cp:lastPrinted>
  <dcterms:created xsi:type="dcterms:W3CDTF">2021-04-16T09:09:00Z</dcterms:created>
  <dcterms:modified xsi:type="dcterms:W3CDTF">2021-04-19T01:45:00Z</dcterms:modified>
</cp:coreProperties>
</file>